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8AE9" w14:textId="77777777" w:rsidR="008C2F03" w:rsidRDefault="008C2F03" w:rsidP="00AA54C2">
      <w:pPr>
        <w:pStyle w:val="Normalny1"/>
      </w:pPr>
    </w:p>
    <w:tbl>
      <w:tblPr>
        <w:tblStyle w:val="Tabela-Siatka"/>
        <w:tblpPr w:leftFromText="141" w:rightFromText="141" w:vertAnchor="text" w:tblpXSpec="center" w:tblpY="1"/>
        <w:tblOverlap w:val="never"/>
        <w:tblW w:w="531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6533"/>
        <w:gridCol w:w="1191"/>
        <w:gridCol w:w="7096"/>
      </w:tblGrid>
      <w:tr w:rsidR="0063138D" w14:paraId="626F344F" w14:textId="77777777" w:rsidTr="00364757">
        <w:trPr>
          <w:trHeight w:val="42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1A7A572E" w14:textId="51353927" w:rsidR="0063138D" w:rsidRPr="00AA54C2" w:rsidRDefault="0063138D" w:rsidP="00364757">
            <w:pPr>
              <w:spacing w:after="0" w:line="240" w:lineRule="auto"/>
              <w:rPr>
                <w:rFonts w:ascii="Calibri Light" w:eastAsia="Calibri" w:hAnsi="Calibri Light" w:cs="Calibri Light"/>
                <w:b/>
                <w:i/>
                <w:sz w:val="18"/>
                <w:szCs w:val="18"/>
              </w:rPr>
            </w:pPr>
          </w:p>
        </w:tc>
      </w:tr>
      <w:tr w:rsidR="0063138D" w14:paraId="60838409" w14:textId="77777777" w:rsidTr="00364757">
        <w:trPr>
          <w:trHeight w:val="929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5F36A82B" w14:textId="77777777" w:rsidR="0063138D" w:rsidRPr="00465DC0" w:rsidRDefault="0063138D" w:rsidP="009B7E33">
            <w:pPr>
              <w:spacing w:before="240" w:line="240" w:lineRule="auto"/>
              <w:jc w:val="center"/>
              <w:rPr>
                <w:sz w:val="28"/>
                <w:szCs w:val="28"/>
              </w:rPr>
            </w:pPr>
            <w:r w:rsidRPr="00465DC0">
              <w:rPr>
                <w:rFonts w:ascii="Calibri Light" w:eastAsia="Calibri" w:hAnsi="Calibri Light" w:cs="Times New Roman"/>
                <w:b/>
                <w:sz w:val="28"/>
                <w:szCs w:val="28"/>
              </w:rPr>
              <w:t>Oświadczenie wnioskodawcy o spełnianiu lokalnych kryteriów wyboru operacji</w:t>
            </w:r>
          </w:p>
          <w:p w14:paraId="4EDE61EC" w14:textId="77777777" w:rsidR="00A0704C" w:rsidRDefault="0063138D" w:rsidP="009B7E33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>Cel:  C.</w:t>
            </w:r>
            <w:r w:rsidR="00A0704C"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 xml:space="preserve">2   </w:t>
            </w:r>
            <w:r w:rsidR="00A0704C" w:rsidRPr="00A0704C">
              <w:rPr>
                <w:rFonts w:ascii="Calibri Light" w:hAnsi="Calibri Light" w:cs="Calibri Light"/>
                <w:sz w:val="24"/>
                <w:szCs w:val="28"/>
              </w:rPr>
              <w:t>Rozwój przedsiębiorczości i atrakcyjności obszaru LGD RAZEM w oparciu</w:t>
            </w:r>
            <w:r w:rsidR="00A0704C"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  <w:r w:rsidR="00A0704C" w:rsidRPr="00A0704C">
              <w:rPr>
                <w:rFonts w:ascii="Calibri Light" w:hAnsi="Calibri Light" w:cs="Calibri Light"/>
                <w:sz w:val="24"/>
                <w:szCs w:val="28"/>
              </w:rPr>
              <w:t>o lokalne zasoby kulturowe i turystyczno-rekreacyjne do 2027 r.</w:t>
            </w:r>
          </w:p>
          <w:p w14:paraId="445F6E94" w14:textId="77777777" w:rsidR="0063138D" w:rsidRDefault="0063138D" w:rsidP="009B7E3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>Przedsięwzięcie:</w:t>
            </w:r>
            <w:r w:rsidR="00A0704C"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 xml:space="preserve">   </w:t>
            </w:r>
            <w:r w:rsidR="00A0704C" w:rsidRPr="00A0704C">
              <w:rPr>
                <w:rFonts w:ascii="Calibri Light" w:hAnsi="Calibri Light" w:cs="Calibri Light"/>
                <w:iCs/>
                <w:sz w:val="24"/>
                <w:szCs w:val="24"/>
              </w:rPr>
              <w:t>P.2.1 Rozwój przedsiębiorczości turystyczno-rekreacyjnej przyjaznej środowisku</w:t>
            </w:r>
          </w:p>
          <w:p w14:paraId="1C22076C" w14:textId="77777777" w:rsidR="0063138D" w:rsidRPr="001F1699" w:rsidRDefault="0063138D" w:rsidP="00FA686B">
            <w:pPr>
              <w:spacing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4"/>
              </w:rPr>
              <w:t xml:space="preserve">Nabór nr </w:t>
            </w:r>
            <w:r w:rsidR="00FA686B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4"/>
              </w:rPr>
              <w:t>6</w:t>
            </w:r>
            <w:r w:rsidRPr="00537859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4"/>
              </w:rPr>
              <w:t xml:space="preserve">/2026 </w:t>
            </w:r>
            <w:r w:rsidRPr="00537859">
              <w:rPr>
                <w:rFonts w:ascii="Calibri Light" w:eastAsia="Calibri" w:hAnsi="Calibri Light" w:cs="Times New Roman"/>
                <w:color w:val="000000" w:themeColor="text1"/>
                <w:sz w:val="24"/>
              </w:rPr>
              <w:t xml:space="preserve">– </w:t>
            </w:r>
            <w:r w:rsidRPr="00537859">
              <w:rPr>
                <w:rFonts w:ascii="Calibri Light" w:eastAsia="Calibri" w:hAnsi="Calibri Light" w:cs="Times New Roman"/>
                <w:i/>
                <w:iCs/>
                <w:color w:val="000000" w:themeColor="text1"/>
                <w:sz w:val="24"/>
              </w:rPr>
              <w:t xml:space="preserve">Rozwój </w:t>
            </w:r>
            <w:r w:rsidR="00D53A85">
              <w:rPr>
                <w:rFonts w:ascii="Calibri Light" w:eastAsia="Calibri" w:hAnsi="Calibri Light" w:cs="Times New Roman"/>
                <w:i/>
                <w:iCs/>
                <w:color w:val="000000" w:themeColor="text1"/>
                <w:sz w:val="24"/>
              </w:rPr>
              <w:t>pozarolniczych funkcji małych gosp</w:t>
            </w:r>
            <w:r w:rsidR="00FA686B">
              <w:rPr>
                <w:rFonts w:ascii="Calibri Light" w:eastAsia="Calibri" w:hAnsi="Calibri Light" w:cs="Times New Roman"/>
                <w:i/>
                <w:iCs/>
                <w:color w:val="000000" w:themeColor="text1"/>
                <w:sz w:val="24"/>
              </w:rPr>
              <w:t>odarstw rolnych poprzez START ZE</w:t>
            </w:r>
            <w:r w:rsidR="00D53A85">
              <w:rPr>
                <w:rFonts w:ascii="Calibri Light" w:eastAsia="Calibri" w:hAnsi="Calibri Light" w:cs="Times New Roman"/>
                <w:i/>
                <w:iCs/>
                <w:color w:val="000000" w:themeColor="text1"/>
                <w:sz w:val="24"/>
              </w:rPr>
              <w:t xml:space="preserve"> (tworzenie </w:t>
            </w:r>
            <w:r w:rsidR="00FA686B">
              <w:rPr>
                <w:rFonts w:ascii="Calibri Light" w:eastAsia="Calibri" w:hAnsi="Calibri Light" w:cs="Times New Roman"/>
                <w:i/>
                <w:iCs/>
                <w:color w:val="000000" w:themeColor="text1"/>
                <w:sz w:val="24"/>
              </w:rPr>
              <w:t>zagród edukacyjnych)</w:t>
            </w:r>
          </w:p>
        </w:tc>
      </w:tr>
      <w:tr w:rsidR="0063138D" w14:paraId="6BC65230" w14:textId="77777777" w:rsidTr="00364757">
        <w:trPr>
          <w:trHeight w:val="418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306D4A40" w14:textId="77777777" w:rsidR="0063138D" w:rsidRDefault="0063138D" w:rsidP="009B7E33">
            <w:pPr>
              <w:tabs>
                <w:tab w:val="left" w:pos="1896"/>
              </w:tabs>
              <w:spacing w:after="0" w:line="240" w:lineRule="auto"/>
              <w:jc w:val="both"/>
              <w:rPr>
                <w:rFonts w:ascii="Calibri Light" w:eastAsia="Calibri" w:hAnsi="Calibri Light" w:cs="Times New Roman"/>
                <w:b/>
                <w:sz w:val="28"/>
                <w:szCs w:val="24"/>
              </w:rPr>
            </w:pPr>
            <w:r>
              <w:rPr>
                <w:rFonts w:asciiTheme="majorHAnsi" w:hAnsiTheme="majorHAnsi" w:cstheme="majorHAnsi"/>
              </w:rPr>
              <w:t>Część I. Informacja dla w</w:t>
            </w:r>
            <w:r w:rsidRPr="00BF3966">
              <w:rPr>
                <w:rFonts w:asciiTheme="majorHAnsi" w:hAnsiTheme="majorHAnsi" w:cstheme="majorHAnsi"/>
              </w:rPr>
              <w:t>nioskodawcy</w:t>
            </w:r>
          </w:p>
        </w:tc>
      </w:tr>
      <w:tr w:rsidR="0063138D" w14:paraId="09AE28A1" w14:textId="77777777" w:rsidTr="00364757">
        <w:trPr>
          <w:trHeight w:val="1252"/>
        </w:trPr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324BEC95" w14:textId="77777777" w:rsidR="0063138D" w:rsidRDefault="0063138D" w:rsidP="009B7E33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BFCE65" w14:textId="797B7B36" w:rsidR="0063138D" w:rsidRPr="00BF3966" w:rsidRDefault="0063138D" w:rsidP="009B7E33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Wypełniając oświadczenie należy pamiętać, że jest to dokument, który został stworzony w celu dokonania oceny operacji przez Radę LGD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„RAZEM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” pod kątem zgodności 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rzeby dane powszechnie dostępne 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w rejestrach elektronicznych. 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formacje podane w oświadczeniu w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nioskodawcy nie poparte lub sprzeczne z danymi zawartymi w pozostałych źródłach nie będą brane pod uwagę. Nierzetelne wypełnienie niniejszego oświadczenia będzie miało wpływ na punkty przyznane projektowi, co z kolei zadecyduje o przyznaniu bądź nieprzyznaniu dotacji.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4A5DD05B" w14:textId="77777777" w:rsidR="0063138D" w:rsidRPr="00BF3966" w:rsidRDefault="0063138D" w:rsidP="009B7E33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Część II., III. oświadczenia wypełnia wnioskodawca oraz czytelnie je podpisuje.</w:t>
            </w:r>
          </w:p>
          <w:p w14:paraId="0C0F20D5" w14:textId="77777777" w:rsidR="0063138D" w:rsidRPr="00F07805" w:rsidRDefault="0063138D" w:rsidP="009B7E33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Przy wypełnianiu formularza należy posługiwać się opisem lokalnych kryteriów wyboru operacji obowiązujących w LGD </w:t>
            </w: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>zmieszczonych w regulaminie naboru wniosków.</w:t>
            </w:r>
          </w:p>
          <w:p w14:paraId="3B6B42D4" w14:textId="77777777" w:rsidR="0063138D" w:rsidRPr="00BF3966" w:rsidRDefault="0063138D" w:rsidP="009B7E33">
            <w:pPr>
              <w:spacing w:after="0" w:line="276" w:lineRule="auto"/>
              <w:rPr>
                <w:rFonts w:asciiTheme="majorHAnsi" w:eastAsia="Calibri" w:hAnsiTheme="majorHAnsi" w:cstheme="majorHAnsi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W części III. należy wybrać treść właściwego oświadczenia poprzez wstawienie znaku X lub V w rubryce KRYTERIA.</w:t>
            </w:r>
          </w:p>
          <w:p w14:paraId="1CEF8261" w14:textId="77777777" w:rsidR="0063138D" w:rsidRDefault="0063138D" w:rsidP="009B7E33">
            <w:pPr>
              <w:pStyle w:val="Tekstprzypisudolnego"/>
              <w:tabs>
                <w:tab w:val="left" w:pos="6795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Tam gdzie jest wymagane należy podać </w:t>
            </w:r>
            <w:r w:rsidRPr="00BF3966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uzasadnienie</w:t>
            </w:r>
            <w:r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spełniania kryterium.</w:t>
            </w:r>
          </w:p>
          <w:p w14:paraId="2B698208" w14:textId="77777777" w:rsidR="0063138D" w:rsidRDefault="0063138D" w:rsidP="009B7E33">
            <w:pPr>
              <w:pStyle w:val="Tekstprzypisudolnego"/>
              <w:tabs>
                <w:tab w:val="left" w:pos="6795"/>
              </w:tabs>
              <w:jc w:val="both"/>
              <w:rPr>
                <w:rFonts w:ascii="Calibri Light" w:hAnsi="Calibri Light"/>
              </w:rPr>
            </w:pPr>
          </w:p>
        </w:tc>
      </w:tr>
      <w:tr w:rsidR="0063138D" w14:paraId="72D3D3CA" w14:textId="77777777" w:rsidTr="00364757">
        <w:trPr>
          <w:trHeight w:val="408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7959530B" w14:textId="77777777" w:rsidR="0063138D" w:rsidRPr="003B5D09" w:rsidRDefault="0063138D" w:rsidP="009B7E33">
            <w:pPr>
              <w:tabs>
                <w:tab w:val="left" w:pos="2087"/>
              </w:tabs>
              <w:spacing w:after="0"/>
              <w:rPr>
                <w:lang w:eastAsia="pl-PL"/>
              </w:rPr>
            </w:pPr>
            <w:r>
              <w:rPr>
                <w:rFonts w:asciiTheme="majorHAnsi" w:eastAsia="Calibri" w:hAnsiTheme="majorHAnsi" w:cstheme="majorHAnsi"/>
              </w:rPr>
              <w:t>Część II. Dane dotyczące w</w:t>
            </w:r>
            <w:r w:rsidRPr="00BF3966">
              <w:rPr>
                <w:rFonts w:asciiTheme="majorHAnsi" w:eastAsia="Calibri" w:hAnsiTheme="majorHAnsi" w:cstheme="majorHAnsi"/>
              </w:rPr>
              <w:t>nioskodawcy i operacji</w:t>
            </w:r>
          </w:p>
        </w:tc>
      </w:tr>
      <w:tr w:rsidR="0063138D" w14:paraId="222DF134" w14:textId="77777777" w:rsidTr="00364757">
        <w:trPr>
          <w:trHeight w:val="386"/>
        </w:trPr>
        <w:tc>
          <w:tcPr>
            <w:tcW w:w="2322" w:type="pct"/>
            <w:gridSpan w:val="2"/>
            <w:vAlign w:val="center"/>
          </w:tcPr>
          <w:p w14:paraId="4370E3E5" w14:textId="77777777" w:rsidR="0063138D" w:rsidRDefault="0063138D" w:rsidP="009B7E33">
            <w:pPr>
              <w:pStyle w:val="Tekstprzypisudolnego"/>
              <w:rPr>
                <w:rFonts w:ascii="Calibri Light" w:hAnsi="Calibri Light"/>
                <w:b/>
                <w:sz w:val="24"/>
                <w:szCs w:val="24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Imię i nazwisko / Nazwa wnioskodawcy:</w:t>
            </w:r>
          </w:p>
        </w:tc>
        <w:tc>
          <w:tcPr>
            <w:tcW w:w="2678" w:type="pct"/>
            <w:gridSpan w:val="2"/>
            <w:vAlign w:val="center"/>
          </w:tcPr>
          <w:p w14:paraId="5CE3973D" w14:textId="77777777" w:rsidR="0063138D" w:rsidRDefault="0063138D" w:rsidP="009B7E33">
            <w:pPr>
              <w:pStyle w:val="Tekstprzypisudolnego"/>
              <w:rPr>
                <w:rFonts w:ascii="Calibri Light" w:hAnsi="Calibri Light"/>
                <w:b/>
                <w:sz w:val="24"/>
                <w:szCs w:val="24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Tytuł operacji:</w:t>
            </w:r>
          </w:p>
        </w:tc>
      </w:tr>
      <w:tr w:rsidR="0063138D" w14:paraId="043044CA" w14:textId="77777777" w:rsidTr="00364757">
        <w:trPr>
          <w:trHeight w:val="893"/>
        </w:trPr>
        <w:tc>
          <w:tcPr>
            <w:tcW w:w="2322" w:type="pct"/>
            <w:gridSpan w:val="2"/>
            <w:vAlign w:val="center"/>
          </w:tcPr>
          <w:p w14:paraId="578B1CE6" w14:textId="77777777" w:rsidR="0063138D" w:rsidRDefault="0063138D" w:rsidP="009B7E33">
            <w:pPr>
              <w:spacing w:after="0" w:line="360" w:lineRule="auto"/>
              <w:ind w:left="313" w:right="-567"/>
              <w:rPr>
                <w:rFonts w:ascii="Calibri Light" w:eastAsia="Calibri" w:hAnsi="Calibri Light"/>
              </w:rPr>
            </w:pPr>
          </w:p>
          <w:p w14:paraId="0EE08890" w14:textId="77777777" w:rsidR="0063138D" w:rsidRDefault="0063138D" w:rsidP="009B7E33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  <w:p w14:paraId="56E3AA18" w14:textId="77777777" w:rsidR="0063138D" w:rsidRDefault="0063138D" w:rsidP="009B7E33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</w:tc>
        <w:tc>
          <w:tcPr>
            <w:tcW w:w="2678" w:type="pct"/>
            <w:gridSpan w:val="2"/>
          </w:tcPr>
          <w:p w14:paraId="770133E1" w14:textId="77777777" w:rsidR="0063138D" w:rsidRDefault="0063138D" w:rsidP="009B7E33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63138D" w14:paraId="02740871" w14:textId="77777777" w:rsidTr="00364757">
        <w:trPr>
          <w:trHeight w:val="462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CBAB36" w14:textId="77777777" w:rsidR="0063138D" w:rsidRPr="003B5D09" w:rsidRDefault="0063138D" w:rsidP="009B7E33">
            <w:pPr>
              <w:tabs>
                <w:tab w:val="left" w:pos="2087"/>
              </w:tabs>
              <w:spacing w:after="0"/>
              <w:rPr>
                <w:lang w:eastAsia="pl-PL"/>
              </w:rPr>
            </w:pPr>
            <w:r>
              <w:rPr>
                <w:rFonts w:asciiTheme="majorHAnsi" w:eastAsia="Calibri" w:hAnsiTheme="majorHAnsi" w:cstheme="majorHAnsi"/>
              </w:rPr>
              <w:lastRenderedPageBreak/>
              <w:t xml:space="preserve">Część III. </w:t>
            </w:r>
            <w:r>
              <w:rPr>
                <w:rFonts w:ascii="Calibri Light" w:eastAsia="Calibri" w:hAnsi="Calibri Light" w:cs="Times New Roman"/>
                <w:szCs w:val="24"/>
              </w:rPr>
              <w:t xml:space="preserve"> Oświadczenie wnioskodawcy</w:t>
            </w:r>
          </w:p>
        </w:tc>
      </w:tr>
      <w:tr w:rsidR="0063138D" w14:paraId="6BF89770" w14:textId="77777777" w:rsidTr="00364757">
        <w:trPr>
          <w:trHeight w:val="549"/>
        </w:trPr>
        <w:tc>
          <w:tcPr>
            <w:tcW w:w="5000" w:type="pct"/>
            <w:gridSpan w:val="4"/>
            <w:vAlign w:val="center"/>
          </w:tcPr>
          <w:p w14:paraId="38749804" w14:textId="77777777" w:rsidR="0063138D" w:rsidRPr="0083530F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</w:rPr>
            </w:pPr>
            <w:r w:rsidRPr="0083530F">
              <w:rPr>
                <w:rFonts w:ascii="Calibri Light" w:eastAsia="Calibri" w:hAnsi="Calibri Light" w:cs="Times New Roman"/>
                <w:b/>
                <w:bCs/>
                <w:sz w:val="24"/>
              </w:rPr>
              <w:t>Ubiegając się o dofinansowanie wyżej wymienionej operacji, oświadczam co następuje:</w:t>
            </w:r>
          </w:p>
        </w:tc>
      </w:tr>
      <w:tr w:rsidR="0063138D" w14:paraId="02289166" w14:textId="77777777" w:rsidTr="00364757">
        <w:tc>
          <w:tcPr>
            <w:tcW w:w="211" w:type="pct"/>
            <w:shd w:val="clear" w:color="auto" w:fill="BDD6EE" w:themeFill="accent1" w:themeFillTint="66"/>
            <w:vAlign w:val="center"/>
          </w:tcPr>
          <w:p w14:paraId="3AD68731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b/>
                <w:sz w:val="18"/>
              </w:rPr>
              <w:t>Lp.</w:t>
            </w:r>
          </w:p>
        </w:tc>
        <w:tc>
          <w:tcPr>
            <w:tcW w:w="2496" w:type="pct"/>
            <w:gridSpan w:val="2"/>
            <w:shd w:val="clear" w:color="auto" w:fill="BDD6EE" w:themeFill="accent1" w:themeFillTint="66"/>
            <w:vAlign w:val="center"/>
          </w:tcPr>
          <w:p w14:paraId="530D4508" w14:textId="77777777" w:rsidR="0063138D" w:rsidRPr="00A1653B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A1653B">
              <w:rPr>
                <w:rFonts w:ascii="Calibri Light" w:eastAsia="Calibri" w:hAnsi="Calibri Light" w:cs="Times New Roman"/>
                <w:bCs/>
                <w:sz w:val="28"/>
              </w:rPr>
              <w:t>Kryteria</w:t>
            </w:r>
          </w:p>
        </w:tc>
        <w:tc>
          <w:tcPr>
            <w:tcW w:w="2293" w:type="pct"/>
            <w:shd w:val="clear" w:color="auto" w:fill="BDD6EE" w:themeFill="accent1" w:themeFillTint="66"/>
            <w:vAlign w:val="center"/>
          </w:tcPr>
          <w:p w14:paraId="3F1E22C4" w14:textId="77777777" w:rsidR="0063138D" w:rsidRPr="00A1653B" w:rsidRDefault="0063138D" w:rsidP="009B7E33">
            <w:pPr>
              <w:spacing w:before="24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A1653B">
              <w:rPr>
                <w:rFonts w:ascii="Calibri Light" w:eastAsia="Calibri" w:hAnsi="Calibri Light" w:cs="Times New Roman"/>
                <w:bCs/>
                <w:sz w:val="24"/>
              </w:rPr>
              <w:t>Opis spełniania kryterium/ wymagane dokumenty potwierdzające spełnianie kryterium</w:t>
            </w:r>
          </w:p>
        </w:tc>
      </w:tr>
      <w:tr w:rsidR="0063138D" w14:paraId="0D067EE0" w14:textId="77777777" w:rsidTr="00364757">
        <w:trPr>
          <w:trHeight w:val="255"/>
        </w:trPr>
        <w:tc>
          <w:tcPr>
            <w:tcW w:w="211" w:type="pct"/>
            <w:vMerge w:val="restart"/>
            <w:tcBorders>
              <w:top w:val="dotted" w:sz="4" w:space="0" w:color="auto"/>
            </w:tcBorders>
            <w:vAlign w:val="center"/>
          </w:tcPr>
          <w:p w14:paraId="695EA183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1.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  <w:vAlign w:val="center"/>
          </w:tcPr>
          <w:p w14:paraId="6E6705EA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  <w:p w14:paraId="015AE55C" w14:textId="77777777" w:rsidR="0072539C" w:rsidRPr="00D710AE" w:rsidRDefault="0072539C" w:rsidP="007C7440">
            <w:pPr>
              <w:spacing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Wsparcie doradcze LGD przy przygotowaniu wniosku</w:t>
            </w:r>
          </w:p>
          <w:p w14:paraId="171DBDEF" w14:textId="77777777" w:rsidR="0063138D" w:rsidRPr="00537859" w:rsidRDefault="0063138D" w:rsidP="009B7E33">
            <w:pPr>
              <w:spacing w:line="240" w:lineRule="auto"/>
              <w:jc w:val="center"/>
              <w:rPr>
                <w:rFonts w:ascii="Calibri Light" w:eastAsia="Calibri" w:hAnsi="Calibri Light" w:cs="Times New Roman"/>
                <w:b/>
                <w:i/>
                <w:color w:val="000000" w:themeColor="text1"/>
              </w:rPr>
            </w:pPr>
            <w:r w:rsidRPr="00537859"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vMerge w:val="restart"/>
            <w:tcBorders>
              <w:top w:val="dotted" w:sz="4" w:space="0" w:color="auto"/>
            </w:tcBorders>
          </w:tcPr>
          <w:p w14:paraId="6B0C468D" w14:textId="77777777" w:rsidR="0063138D" w:rsidRPr="005D19F7" w:rsidRDefault="0063138D" w:rsidP="007C7440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D19F7">
              <w:rPr>
                <w:rFonts w:asciiTheme="majorHAnsi" w:hAnsiTheme="majorHAnsi" w:cstheme="majorHAnsi"/>
              </w:rPr>
              <w:t>Wsparcie doradcze LGD pozwala na prawidłowe sporządzenie dokumentacji aplikacyjnej. Premiowanie podmiotów korzystających z doradztwa i szkoleń/spotkań informacyjno-szkoleniowych, oferowanych przez LGD wpłynie na rzetelność i prawidłowość wniosku oraz w konsekwencji na stopień realizacji wskaźników LSR. Udział w doradztwie oferowanym przez LGD pozwoli również na budowanie pozytywnego wizerunku LGD wzajemnego zaufania oraz rozwój wiedzy i kompetencji.</w:t>
            </w:r>
          </w:p>
          <w:p w14:paraId="50FB7490" w14:textId="77777777" w:rsidR="0063138D" w:rsidRPr="005D19F7" w:rsidRDefault="0063138D" w:rsidP="007C7440">
            <w:pPr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D19F7">
              <w:rPr>
                <w:rFonts w:asciiTheme="majorHAnsi" w:hAnsiTheme="majorHAnsi" w:cstheme="majorHAnsi"/>
              </w:rPr>
              <w:t xml:space="preserve">Punkty przyznaje się, jeżeli Wnioskodawca skorzystał co najmniej jeden raz z osobistego doradztwa w Biurze LGD w ramach naboru, na który planuje złożyć wniosek lub brał udział w szkoleniu/spotkaniu informacyjno-szkoleniowym, zorganizowanym przez LGD </w:t>
            </w:r>
            <w:r w:rsidRPr="005D19F7">
              <w:rPr>
                <w:rFonts w:asciiTheme="majorHAnsi" w:hAnsiTheme="majorHAnsi" w:cstheme="majorHAnsi"/>
                <w:u w:val="single"/>
              </w:rPr>
              <w:t>w ramach danego naboru.</w:t>
            </w:r>
            <w:r w:rsidRPr="005D19F7">
              <w:rPr>
                <w:rFonts w:asciiTheme="majorHAnsi" w:hAnsiTheme="majorHAnsi" w:cstheme="majorHAnsi"/>
              </w:rPr>
              <w:t xml:space="preserve"> Szczegółowe zasady określa regulamin doradztwa.</w:t>
            </w:r>
          </w:p>
          <w:p w14:paraId="59B398BE" w14:textId="77777777" w:rsidR="0063138D" w:rsidRPr="005D19F7" w:rsidRDefault="0063138D" w:rsidP="007C744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D19F7">
              <w:rPr>
                <w:rFonts w:asciiTheme="majorHAnsi" w:hAnsiTheme="majorHAnsi" w:cstheme="majorHAnsi"/>
              </w:rPr>
              <w:t>Za doradztwo nie uważa się zapoznania Wnioskodawcy z ogólnymi informacjami dotyczącymi pozyskiwania środków finansowych z PS WPR 2023-2027.</w:t>
            </w:r>
          </w:p>
          <w:p w14:paraId="59F7A875" w14:textId="77777777" w:rsidR="0063138D" w:rsidRPr="00D61DDC" w:rsidRDefault="0063138D" w:rsidP="007C7440">
            <w:pPr>
              <w:spacing w:line="276" w:lineRule="auto"/>
              <w:jc w:val="both"/>
              <w:rPr>
                <w:rFonts w:ascii="Calibri Light" w:eastAsia="Calibri" w:hAnsi="Calibri Light"/>
                <w:i/>
                <w:iCs/>
              </w:rPr>
            </w:pPr>
            <w:r w:rsidRPr="005D19F7">
              <w:rPr>
                <w:rFonts w:asciiTheme="majorHAnsi" w:hAnsiTheme="majorHAnsi" w:cstheme="majorHAnsi"/>
                <w:i/>
                <w:u w:val="single"/>
              </w:rPr>
              <w:t>Źródło weryfikacji:</w:t>
            </w:r>
            <w:r w:rsidRPr="005D19F7">
              <w:rPr>
                <w:rFonts w:asciiTheme="majorHAnsi" w:hAnsiTheme="majorHAnsi" w:cstheme="majorHAnsi"/>
                <w:i/>
              </w:rPr>
              <w:t xml:space="preserve"> </w:t>
            </w:r>
            <w:r w:rsidRPr="005D19F7">
              <w:rPr>
                <w:rFonts w:asciiTheme="majorHAnsi" w:hAnsiTheme="majorHAnsi" w:cstheme="majorHAnsi"/>
              </w:rPr>
              <w:t>karty udzielonego doradztwa, listy obecności na szkoleniu/spotkaniu informacyjno-szkoleniowym.</w:t>
            </w:r>
          </w:p>
        </w:tc>
      </w:tr>
      <w:tr w:rsidR="0063138D" w14:paraId="26810BA6" w14:textId="77777777" w:rsidTr="00364757">
        <w:trPr>
          <w:trHeight w:val="738"/>
        </w:trPr>
        <w:tc>
          <w:tcPr>
            <w:tcW w:w="211" w:type="pct"/>
            <w:vMerge/>
            <w:vAlign w:val="center"/>
          </w:tcPr>
          <w:p w14:paraId="4D3E2034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496" w:type="pct"/>
            <w:gridSpan w:val="2"/>
            <w:vAlign w:val="center"/>
          </w:tcPr>
          <w:p w14:paraId="63665A02" w14:textId="77777777" w:rsidR="0063138D" w:rsidRPr="00EE742B" w:rsidRDefault="0063138D" w:rsidP="007C7440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EE742B">
              <w:rPr>
                <w:rFonts w:asciiTheme="majorHAnsi" w:hAnsiTheme="majorHAnsi" w:cstheme="majorHAnsi"/>
              </w:rPr>
              <w:t>Wnioskodawca korzystał ze wsparcia LGD w przygotowaniu wniosku poprzez udział w szkoleniach/spotkaniach informacyjno-szkoleniowych lub doradztwo indywidualne świadczone w Biurze LGD:</w:t>
            </w:r>
          </w:p>
        </w:tc>
        <w:tc>
          <w:tcPr>
            <w:tcW w:w="2293" w:type="pct"/>
            <w:vMerge/>
          </w:tcPr>
          <w:p w14:paraId="6897E6E0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138D" w14:paraId="266D5BE9" w14:textId="77777777" w:rsidTr="00364757">
        <w:trPr>
          <w:trHeight w:val="1503"/>
        </w:trPr>
        <w:tc>
          <w:tcPr>
            <w:tcW w:w="211" w:type="pct"/>
            <w:vMerge/>
            <w:vAlign w:val="center"/>
          </w:tcPr>
          <w:p w14:paraId="3FA8A4D7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111" w:type="pct"/>
            <w:vAlign w:val="center"/>
          </w:tcPr>
          <w:p w14:paraId="43C89529" w14:textId="77777777" w:rsidR="0063138D" w:rsidRPr="00EB211E" w:rsidRDefault="0063138D" w:rsidP="009B7E3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6" w:hanging="336"/>
              <w:rPr>
                <w:rFonts w:ascii="Calibri Light" w:eastAsia="Calibri" w:hAnsi="Calibri Light"/>
              </w:rPr>
            </w:pPr>
            <w:r w:rsidRPr="00EB211E">
              <w:rPr>
                <w:rFonts w:ascii="Calibri Light" w:eastAsia="Calibri" w:hAnsi="Calibri Light"/>
              </w:rPr>
              <w:t xml:space="preserve">Tak – </w:t>
            </w:r>
            <w:r w:rsidRPr="00EB211E">
              <w:rPr>
                <w:rFonts w:ascii="Calibri Light" w:eastAsia="Calibri" w:hAnsi="Calibri Light"/>
                <w:b/>
              </w:rPr>
              <w:t>4 pkt</w:t>
            </w:r>
          </w:p>
        </w:tc>
        <w:tc>
          <w:tcPr>
            <w:tcW w:w="385" w:type="pct"/>
            <w:vAlign w:val="center"/>
          </w:tcPr>
          <w:p w14:paraId="010F238F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</w:tcPr>
          <w:p w14:paraId="3CD3DA60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138D" w14:paraId="7F38F65C" w14:textId="77777777" w:rsidTr="00364757">
        <w:trPr>
          <w:trHeight w:val="445"/>
        </w:trPr>
        <w:tc>
          <w:tcPr>
            <w:tcW w:w="211" w:type="pct"/>
            <w:vMerge/>
            <w:vAlign w:val="center"/>
          </w:tcPr>
          <w:p w14:paraId="4C6BC014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111" w:type="pct"/>
            <w:vAlign w:val="center"/>
          </w:tcPr>
          <w:p w14:paraId="5CB48F36" w14:textId="77777777" w:rsidR="0063138D" w:rsidRPr="00EB211E" w:rsidRDefault="0063138D" w:rsidP="009B7E3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6" w:hanging="336"/>
              <w:rPr>
                <w:rFonts w:ascii="Calibri Light" w:eastAsia="Calibri" w:hAnsi="Calibri Light"/>
              </w:rPr>
            </w:pPr>
            <w:r w:rsidRPr="00EB211E">
              <w:rPr>
                <w:rFonts w:ascii="Calibri Light" w:eastAsia="Calibri" w:hAnsi="Calibri Light" w:cs="Times New Roman"/>
                <w:color w:val="000000" w:themeColor="text1"/>
              </w:rPr>
              <w:t xml:space="preserve">Nie – </w:t>
            </w:r>
            <w:r w:rsidRPr="00EB211E">
              <w:rPr>
                <w:rFonts w:ascii="Calibri Light" w:eastAsia="Calibri" w:hAnsi="Calibri Light" w:cs="Times New Roman"/>
                <w:b/>
                <w:color w:val="000000" w:themeColor="text1"/>
              </w:rPr>
              <w:t>0 pkt</w:t>
            </w:r>
          </w:p>
        </w:tc>
        <w:tc>
          <w:tcPr>
            <w:tcW w:w="385" w:type="pct"/>
            <w:vAlign w:val="center"/>
          </w:tcPr>
          <w:p w14:paraId="15E7038E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</w:tcPr>
          <w:p w14:paraId="5A801881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138D" w14:paraId="21E9877A" w14:textId="77777777" w:rsidTr="00364757">
        <w:trPr>
          <w:trHeight w:val="1360"/>
        </w:trPr>
        <w:tc>
          <w:tcPr>
            <w:tcW w:w="211" w:type="pct"/>
            <w:tcBorders>
              <w:bottom w:val="dotted" w:sz="4" w:space="0" w:color="auto"/>
            </w:tcBorders>
            <w:vAlign w:val="center"/>
          </w:tcPr>
          <w:p w14:paraId="47501E09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679D076C" w14:textId="77777777" w:rsidR="0063138D" w:rsidRDefault="0063138D" w:rsidP="009B7E33">
            <w:pPr>
              <w:spacing w:before="24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nr 1 ……….</w:t>
            </w:r>
          </w:p>
          <w:p w14:paraId="0E32B75E" w14:textId="77777777" w:rsidR="0063138D" w:rsidRDefault="0063138D" w:rsidP="009B7E33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</w:t>
            </w:r>
          </w:p>
          <w:p w14:paraId="4AB151A9" w14:textId="77777777" w:rsidR="0063138D" w:rsidRDefault="0063138D" w:rsidP="009B7E33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F96A94C" w14:textId="77777777" w:rsidR="0063138D" w:rsidRPr="000663AE" w:rsidRDefault="0063138D" w:rsidP="00315438">
            <w:pPr>
              <w:spacing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2AF8" w14:paraId="0762CF89" w14:textId="77777777" w:rsidTr="00364757">
        <w:trPr>
          <w:trHeight w:val="863"/>
        </w:trPr>
        <w:tc>
          <w:tcPr>
            <w:tcW w:w="211" w:type="pct"/>
            <w:vMerge w:val="restart"/>
            <w:tcBorders>
              <w:top w:val="dotted" w:sz="4" w:space="0" w:color="auto"/>
            </w:tcBorders>
            <w:vAlign w:val="center"/>
          </w:tcPr>
          <w:p w14:paraId="16FF1602" w14:textId="77777777" w:rsidR="00002AF8" w:rsidRDefault="00002AF8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2.</w:t>
            </w:r>
          </w:p>
        </w:tc>
        <w:tc>
          <w:tcPr>
            <w:tcW w:w="2496" w:type="pct"/>
            <w:gridSpan w:val="2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52FC1787" w14:textId="77777777" w:rsidR="00002AF8" w:rsidRPr="00D710AE" w:rsidRDefault="00002AF8" w:rsidP="007C7440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Wsparcie osób należących do grupy osób znajdujących się w niekorzystnej sytuacji i/lub kluczowych</w:t>
            </w:r>
          </w:p>
          <w:p w14:paraId="2C1F76DA" w14:textId="77777777" w:rsidR="00002AF8" w:rsidRPr="00163C06" w:rsidRDefault="00002AF8" w:rsidP="009B7E33">
            <w:pPr>
              <w:spacing w:after="12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</w:rPr>
            </w:pPr>
            <w:r w:rsidRPr="00163C06">
              <w:rPr>
                <w:rFonts w:asciiTheme="majorHAnsi" w:hAnsiTheme="majorHAnsi" w:cstheme="majorHAnsi"/>
                <w:i/>
                <w:color w:val="000000" w:themeColor="text1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i/>
                <w:color w:val="000000" w:themeColor="text1"/>
              </w:rPr>
              <w:t>6</w:t>
            </w:r>
          </w:p>
        </w:tc>
        <w:tc>
          <w:tcPr>
            <w:tcW w:w="2293" w:type="pct"/>
            <w:vMerge w:val="restart"/>
            <w:tcBorders>
              <w:top w:val="dotted" w:sz="4" w:space="0" w:color="auto"/>
            </w:tcBorders>
            <w:vAlign w:val="center"/>
          </w:tcPr>
          <w:p w14:paraId="4E1F56BF" w14:textId="77777777" w:rsidR="00002AF8" w:rsidRPr="00D710AE" w:rsidRDefault="00002AF8" w:rsidP="00002AF8">
            <w:pPr>
              <w:spacing w:after="120" w:line="264" w:lineRule="auto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</w:rPr>
              <w:t>Punkty sumują się.</w:t>
            </w:r>
          </w:p>
          <w:p w14:paraId="234FB727" w14:textId="77777777" w:rsidR="00002AF8" w:rsidRPr="00D710AE" w:rsidRDefault="00002AF8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</w:rPr>
              <w:t>Kryterium powiązane z diagnozą i analizą SWOT. Zgodnie z zapisami LSR, osoby młode i seniorzy zostały wskazane jako kluczowe grupy wsparcia, natomiast kobiety i osoby niepełnosprawne zostały zidentyfik</w:t>
            </w:r>
            <w:r w:rsidR="006A0732">
              <w:rPr>
                <w:rFonts w:ascii="Calibri Light" w:hAnsi="Calibri Light" w:cs="Calibri Light"/>
                <w:color w:val="000000" w:themeColor="text1"/>
              </w:rPr>
              <w:t xml:space="preserve">owane jako grupy znajdujące się </w:t>
            </w:r>
            <w:r w:rsidR="006A0732">
              <w:rPr>
                <w:rFonts w:ascii="Calibri Light" w:hAnsi="Calibri Light" w:cs="Calibri Light"/>
                <w:color w:val="000000" w:themeColor="text1"/>
              </w:rPr>
              <w:br/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w szczególnie niekorzystnej sytuacji na obszarze LGD. </w:t>
            </w:r>
          </w:p>
          <w:p w14:paraId="44321DDF" w14:textId="77777777" w:rsidR="00002AF8" w:rsidRPr="00D710AE" w:rsidRDefault="00002AF8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i/>
                <w:color w:val="000000" w:themeColor="text1"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 informacje zawarte we wniosku i załącznikach (dokument potwierdzający wiek, np. dowód osobisty lub inny dokument tożsamości; status osoby niepełnosprawnej, np. orzeczenie o niepełnosprawności).</w:t>
            </w:r>
          </w:p>
          <w:p w14:paraId="51B0D185" w14:textId="77777777" w:rsidR="00002AF8" w:rsidRPr="00295A1F" w:rsidRDefault="00002AF8" w:rsidP="007C7440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C01DC">
              <w:rPr>
                <w:rFonts w:ascii="Calibri Light" w:hAnsi="Calibri Light" w:cs="Calibri Light"/>
                <w:color w:val="000000" w:themeColor="text1"/>
              </w:rPr>
              <w:t>Uwaga! W przypadku niezałączenia dokumentów niezbędnych do oceny kryterium wraz z WoPP punkty nie będą  przyznane. Dokumenty złożone na etapie uzupełnień nie będą uwzględniane przy ocenie spełnienia kryterium i nie wpłyną na  przyznaną punktację.</w:t>
            </w:r>
          </w:p>
        </w:tc>
      </w:tr>
      <w:tr w:rsidR="00002AF8" w14:paraId="74F84E1C" w14:textId="77777777" w:rsidTr="00364757">
        <w:trPr>
          <w:trHeight w:val="574"/>
        </w:trPr>
        <w:tc>
          <w:tcPr>
            <w:tcW w:w="211" w:type="pct"/>
            <w:vMerge/>
          </w:tcPr>
          <w:p w14:paraId="74C063AD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2496" w:type="pct"/>
            <w:gridSpan w:val="2"/>
            <w:vAlign w:val="center"/>
          </w:tcPr>
          <w:p w14:paraId="13BCEACC" w14:textId="77777777" w:rsidR="00002AF8" w:rsidRPr="00764973" w:rsidRDefault="00002AF8" w:rsidP="007C7440">
            <w:pPr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764973">
              <w:rPr>
                <w:rFonts w:ascii="Calibri Light" w:hAnsi="Calibri Light" w:cs="Calibri Light"/>
              </w:rPr>
              <w:t>Wnioskodawca jest osobą należącą do</w:t>
            </w:r>
            <w:r w:rsidRPr="00764973">
              <w:rPr>
                <w:rFonts w:ascii="Calibri Light" w:hAnsi="Calibri Light" w:cs="Calibri Light"/>
                <w:bCs/>
              </w:rPr>
              <w:t xml:space="preserve"> </w:t>
            </w:r>
            <w:r w:rsidRPr="00764973">
              <w:rPr>
                <w:rFonts w:ascii="Calibri Light" w:hAnsi="Calibri Light" w:cs="Calibri Light"/>
                <w:color w:val="000000" w:themeColor="text1"/>
              </w:rPr>
              <w:t xml:space="preserve">grupy osób </w:t>
            </w:r>
            <w:r w:rsidRPr="00764973">
              <w:rPr>
                <w:rFonts w:ascii="Calibri Light" w:hAnsi="Calibri Light" w:cs="Calibri Light"/>
                <w:bCs/>
                <w:color w:val="000000" w:themeColor="text1"/>
              </w:rPr>
              <w:t>wskazanych w LSR jako kluczowe i/lub znajdujące się w grupie osób w niekorzystnej sytuacji:</w:t>
            </w:r>
          </w:p>
        </w:tc>
        <w:tc>
          <w:tcPr>
            <w:tcW w:w="2293" w:type="pct"/>
            <w:vMerge/>
          </w:tcPr>
          <w:p w14:paraId="51884CD4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002AF8" w14:paraId="2E792ACD" w14:textId="77777777" w:rsidTr="00364757">
        <w:trPr>
          <w:trHeight w:val="994"/>
        </w:trPr>
        <w:tc>
          <w:tcPr>
            <w:tcW w:w="211" w:type="pct"/>
            <w:vMerge/>
          </w:tcPr>
          <w:p w14:paraId="74D973FE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2111" w:type="pct"/>
            <w:vAlign w:val="center"/>
          </w:tcPr>
          <w:p w14:paraId="5543BFCC" w14:textId="77777777" w:rsidR="00002AF8" w:rsidRPr="00D061F8" w:rsidRDefault="00002AF8" w:rsidP="007C7440">
            <w:pPr>
              <w:pStyle w:val="Akapitzlist"/>
              <w:numPr>
                <w:ilvl w:val="0"/>
                <w:numId w:val="4"/>
              </w:numPr>
              <w:suppressAutoHyphens w:val="0"/>
              <w:spacing w:before="240" w:after="120" w:line="276" w:lineRule="auto"/>
              <w:ind w:left="337" w:right="456" w:hanging="337"/>
              <w:contextualSpacing w:val="0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osobą </w:t>
            </w:r>
            <w:r w:rsidRPr="00D710AE">
              <w:rPr>
                <w:rFonts w:ascii="Calibri Light" w:hAnsi="Calibri Light" w:cs="Calibri Light"/>
                <w:bCs/>
              </w:rPr>
              <w:t xml:space="preserve"> młodą (która, w dniu złożenia wniosku nie ukończyła 25 roku życia) lub seniorem (który, w dniu złożenia wniosku ukończył 60 rok życia) – </w:t>
            </w:r>
            <w:r w:rsidRPr="00D710AE">
              <w:rPr>
                <w:rFonts w:ascii="Calibri Light" w:hAnsi="Calibri Light" w:cs="Calibri Light"/>
                <w:b/>
              </w:rPr>
              <w:t>2 pkt</w:t>
            </w:r>
          </w:p>
        </w:tc>
        <w:tc>
          <w:tcPr>
            <w:tcW w:w="385" w:type="pct"/>
            <w:vAlign w:val="center"/>
          </w:tcPr>
          <w:p w14:paraId="2321DDF0" w14:textId="77777777" w:rsidR="00002AF8" w:rsidRDefault="00002AF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</w:tcPr>
          <w:p w14:paraId="654BF815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002AF8" w14:paraId="2198A6DA" w14:textId="77777777" w:rsidTr="00364757">
        <w:trPr>
          <w:trHeight w:val="1012"/>
        </w:trPr>
        <w:tc>
          <w:tcPr>
            <w:tcW w:w="211" w:type="pct"/>
            <w:vMerge/>
          </w:tcPr>
          <w:p w14:paraId="796BC6E5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2111" w:type="pct"/>
            <w:vAlign w:val="center"/>
          </w:tcPr>
          <w:p w14:paraId="36BA49E2" w14:textId="77777777" w:rsidR="00002AF8" w:rsidRPr="00002AF8" w:rsidRDefault="00002AF8" w:rsidP="00002AF8">
            <w:pPr>
              <w:pStyle w:val="Akapitzlist"/>
              <w:numPr>
                <w:ilvl w:val="0"/>
                <w:numId w:val="34"/>
              </w:numPr>
              <w:suppressAutoHyphens w:val="0"/>
              <w:spacing w:after="120" w:line="240" w:lineRule="auto"/>
              <w:ind w:left="337" w:hanging="337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kobietą </w:t>
            </w:r>
            <w:r w:rsidRPr="00906CB2">
              <w:rPr>
                <w:rFonts w:asciiTheme="majorHAnsi" w:hAnsiTheme="majorHAnsi" w:cstheme="majorHAnsi"/>
                <w:bCs/>
              </w:rPr>
              <w:t xml:space="preserve">–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Pr="00906CB2">
              <w:rPr>
                <w:rFonts w:asciiTheme="majorHAnsi" w:hAnsiTheme="majorHAnsi" w:cstheme="majorHAnsi"/>
                <w:b/>
              </w:rPr>
              <w:t xml:space="preserve"> pkt</w:t>
            </w:r>
          </w:p>
        </w:tc>
        <w:tc>
          <w:tcPr>
            <w:tcW w:w="385" w:type="pct"/>
            <w:vAlign w:val="center"/>
          </w:tcPr>
          <w:p w14:paraId="23B14556" w14:textId="77777777" w:rsidR="00002AF8" w:rsidRDefault="00002AF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</w:tcPr>
          <w:p w14:paraId="62BDACBD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002AF8" w14:paraId="4FEA9D74" w14:textId="77777777" w:rsidTr="00364757">
        <w:trPr>
          <w:trHeight w:val="984"/>
        </w:trPr>
        <w:tc>
          <w:tcPr>
            <w:tcW w:w="211" w:type="pct"/>
            <w:vMerge/>
          </w:tcPr>
          <w:p w14:paraId="7845CB04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2111" w:type="pct"/>
            <w:vAlign w:val="center"/>
          </w:tcPr>
          <w:p w14:paraId="288A3FC8" w14:textId="77777777" w:rsidR="00002AF8" w:rsidRDefault="00002AF8" w:rsidP="00E0569B">
            <w:pPr>
              <w:pStyle w:val="Akapitzlist"/>
              <w:numPr>
                <w:ilvl w:val="0"/>
                <w:numId w:val="34"/>
              </w:numPr>
              <w:suppressAutoHyphens w:val="0"/>
              <w:spacing w:after="120" w:line="240" w:lineRule="auto"/>
              <w:ind w:left="336" w:hanging="336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osobą niepełnosprawną – </w:t>
            </w:r>
            <w:r w:rsidRPr="00002AF8">
              <w:rPr>
                <w:rFonts w:asciiTheme="majorHAnsi" w:hAnsiTheme="majorHAnsi" w:cstheme="majorHAnsi"/>
                <w:b/>
                <w:bCs/>
              </w:rPr>
              <w:t>2 pkt</w:t>
            </w:r>
          </w:p>
        </w:tc>
        <w:tc>
          <w:tcPr>
            <w:tcW w:w="385" w:type="pct"/>
            <w:vAlign w:val="center"/>
          </w:tcPr>
          <w:p w14:paraId="5ABDA1B7" w14:textId="77777777" w:rsidR="00002AF8" w:rsidRPr="0037757A" w:rsidRDefault="00002AF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</w:tcPr>
          <w:p w14:paraId="37F1BCF4" w14:textId="77777777" w:rsidR="00002AF8" w:rsidRDefault="00002AF8" w:rsidP="009B7E3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138D" w14:paraId="5F2E558C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76A7498C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0ABD7AF8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2 ……………….</w:t>
            </w:r>
          </w:p>
          <w:p w14:paraId="2223405B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3D68A8BE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31E5803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E2366DE" w14:textId="77777777" w:rsidR="0063138D" w:rsidRPr="00A1653B" w:rsidRDefault="0063138D" w:rsidP="00315438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F7648" w14:paraId="549750AD" w14:textId="77777777" w:rsidTr="00364757">
        <w:trPr>
          <w:trHeight w:val="58"/>
        </w:trPr>
        <w:tc>
          <w:tcPr>
            <w:tcW w:w="211" w:type="pct"/>
            <w:vMerge w:val="restart"/>
            <w:vAlign w:val="center"/>
          </w:tcPr>
          <w:p w14:paraId="0F94C24A" w14:textId="77777777" w:rsidR="00AF7648" w:rsidRDefault="00AF7648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lastRenderedPageBreak/>
              <w:t>3.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58EE4FF9" w14:textId="77777777" w:rsidR="00AF7648" w:rsidRPr="00D710AE" w:rsidRDefault="00AF7648" w:rsidP="005332E5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Związek Wnioskodawcy z obszarem objętym LSR</w:t>
            </w:r>
          </w:p>
          <w:p w14:paraId="497EDB0C" w14:textId="77777777" w:rsidR="00AF7648" w:rsidRPr="0072114F" w:rsidRDefault="00AF7648" w:rsidP="009B7E33">
            <w:pPr>
              <w:spacing w:line="240" w:lineRule="auto"/>
              <w:jc w:val="center"/>
              <w:rPr>
                <w:rFonts w:ascii="Calibri Light" w:eastAsia="Calibri" w:hAnsi="Calibri Light" w:cs="Times New Roman"/>
                <w:i/>
                <w:color w:val="000000" w:themeColor="text1"/>
                <w:u w:val="single"/>
              </w:rPr>
            </w:pPr>
            <w:r>
              <w:rPr>
                <w:rFonts w:asciiTheme="majorHAnsi" w:hAnsiTheme="majorHAnsi" w:cstheme="majorHAnsi"/>
                <w:i/>
              </w:rPr>
              <w:t>Max. liczba punktów – 6</w:t>
            </w:r>
          </w:p>
        </w:tc>
        <w:tc>
          <w:tcPr>
            <w:tcW w:w="2293" w:type="pct"/>
            <w:vMerge w:val="restart"/>
            <w:shd w:val="clear" w:color="auto" w:fill="FFFFFF" w:themeFill="background1"/>
            <w:vAlign w:val="center"/>
          </w:tcPr>
          <w:p w14:paraId="22A6422A" w14:textId="77777777" w:rsidR="00BB598A" w:rsidRPr="00D710AE" w:rsidRDefault="00BB598A" w:rsidP="007C7440">
            <w:pPr>
              <w:pStyle w:val="Tekstkomentarza"/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sz w:val="22"/>
                <w:szCs w:val="22"/>
              </w:rPr>
              <w:t xml:space="preserve">Kryterium pozwala kierować wsparcie do mieszkańców trwale związanych z obszarem wiejskim objętym LSR, co wpisuje się w </w:t>
            </w:r>
            <w:r w:rsidR="006A0732">
              <w:rPr>
                <w:rFonts w:ascii="Calibri Light" w:hAnsi="Calibri Light" w:cs="Calibri Light"/>
                <w:sz w:val="22"/>
                <w:szCs w:val="22"/>
              </w:rPr>
              <w:t xml:space="preserve">założenia zwiększania spójności </w:t>
            </w:r>
            <w:r w:rsidR="006A0732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D710AE">
              <w:rPr>
                <w:rFonts w:ascii="Calibri Light" w:hAnsi="Calibri Light" w:cs="Calibri Light"/>
                <w:sz w:val="22"/>
                <w:szCs w:val="22"/>
              </w:rPr>
              <w:t>społecznej i rozwoju lokalnego obszaru LGD „RAZEM”.</w:t>
            </w:r>
          </w:p>
          <w:p w14:paraId="5F4500D3" w14:textId="77777777" w:rsidR="00BB598A" w:rsidRPr="00D710AE" w:rsidRDefault="00BB598A" w:rsidP="007C7440">
            <w:pPr>
              <w:pStyle w:val="Default"/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i/>
                <w:iCs/>
                <w:sz w:val="22"/>
                <w:szCs w:val="22"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sz w:val="22"/>
                <w:szCs w:val="22"/>
              </w:rPr>
              <w:t xml:space="preserve"> informacje zawarte we wniosku i załącznikach, tj. zaświadczenie o zameldowaniu z Urzędu Gminy/Miasta, wystawione nie wcześniej niż 3 miesiące przed dniem złożenia wniosku o przyznanie pomocy 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753D8800" w14:textId="77777777" w:rsidR="00AF7648" w:rsidRPr="005764D1" w:rsidRDefault="00BB598A" w:rsidP="007C74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C01DC">
              <w:rPr>
                <w:rFonts w:ascii="Calibri Light" w:hAnsi="Calibri Light" w:cs="Calibri Light"/>
                <w:color w:val="000000" w:themeColor="text1"/>
              </w:rPr>
              <w:t>Uwaga! W przypadku niezałączenia dokumentów niezbędnych do oceny kryterium wraz z WoPP punkty nie będą  przyznane. Dokumenty złożone na etapie uzupełnień nie będą uwzględniane przy ocenie spełn</w:t>
            </w:r>
            <w:r w:rsidR="00665B1D">
              <w:rPr>
                <w:rFonts w:ascii="Calibri Light" w:hAnsi="Calibri Light" w:cs="Calibri Light"/>
                <w:color w:val="000000" w:themeColor="text1"/>
              </w:rPr>
              <w:t>ienia kryterium i nie wpłyną na</w:t>
            </w:r>
            <w:r w:rsidRPr="004C01DC">
              <w:rPr>
                <w:rFonts w:ascii="Calibri Light" w:hAnsi="Calibri Light" w:cs="Calibri Light"/>
                <w:color w:val="000000" w:themeColor="text1"/>
              </w:rPr>
              <w:t xml:space="preserve"> przyznaną punktację</w:t>
            </w:r>
          </w:p>
        </w:tc>
      </w:tr>
      <w:tr w:rsidR="00AF7648" w14:paraId="7D61737C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4BFECD3F" w14:textId="77777777" w:rsidR="00AF7648" w:rsidRDefault="00AF7648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0914BFE8" w14:textId="77777777" w:rsidR="00AF7648" w:rsidRPr="00AF7648" w:rsidRDefault="00AF7648" w:rsidP="007C7440">
            <w:pPr>
              <w:pStyle w:val="Tekstkomentarza"/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F7648">
              <w:rPr>
                <w:rFonts w:ascii="Calibri Light" w:hAnsi="Calibri Light" w:cs="Calibri Light"/>
                <w:bCs/>
                <w:sz w:val="22"/>
                <w:szCs w:val="22"/>
              </w:rPr>
              <w:t>Okres nieprzerwanego zameldowania na pobyt stały Wnioskodawcy na obszarze objętym LSR, liczony wstecz od daty złożenia do LGD wniosku o przyznanie pomocy, wynosi:</w:t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7C12EED6" w14:textId="77777777" w:rsidR="00AF7648" w:rsidRPr="000663AE" w:rsidRDefault="00AF7648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F7648" w14:paraId="44792D87" w14:textId="77777777" w:rsidTr="00364757">
        <w:trPr>
          <w:trHeight w:val="628"/>
        </w:trPr>
        <w:tc>
          <w:tcPr>
            <w:tcW w:w="211" w:type="pct"/>
            <w:vMerge/>
            <w:vAlign w:val="center"/>
          </w:tcPr>
          <w:p w14:paraId="1E98640B" w14:textId="77777777" w:rsidR="00AF7648" w:rsidRDefault="00AF7648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5742C78C" w14:textId="77777777" w:rsidR="00AF7648" w:rsidRPr="00305C7C" w:rsidRDefault="00BB598A" w:rsidP="00BB598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23" w:hanging="323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powyżej 3 lat </w:t>
            </w:r>
            <w:r w:rsidR="00AF7648">
              <w:rPr>
                <w:rFonts w:ascii="Calibri Light" w:eastAsia="Calibri" w:hAnsi="Calibri Light" w:cs="Times New Roman"/>
                <w:color w:val="000000" w:themeColor="text1"/>
              </w:rPr>
              <w:t>–</w:t>
            </w:r>
            <w:r w:rsidR="00AF7648" w:rsidRPr="00305C7C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>6</w:t>
            </w:r>
            <w:r w:rsidR="00AF7648" w:rsidRPr="00305C7C">
              <w:rPr>
                <w:rFonts w:ascii="Calibri Light" w:eastAsia="Calibri" w:hAnsi="Calibri Light" w:cs="Times New Roman"/>
                <w:b/>
                <w:color w:val="000000" w:themeColor="text1"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37EE1FA0" w14:textId="77777777" w:rsidR="00AF7648" w:rsidRPr="000663AE" w:rsidRDefault="00AF764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454007D4" w14:textId="77777777" w:rsidR="00AF7648" w:rsidRPr="000663AE" w:rsidRDefault="00AF7648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F7648" w14:paraId="023E2AF4" w14:textId="77777777" w:rsidTr="00364757">
        <w:trPr>
          <w:trHeight w:val="567"/>
        </w:trPr>
        <w:tc>
          <w:tcPr>
            <w:tcW w:w="211" w:type="pct"/>
            <w:vMerge/>
            <w:vAlign w:val="center"/>
          </w:tcPr>
          <w:p w14:paraId="77D461E4" w14:textId="77777777" w:rsidR="00AF7648" w:rsidRDefault="00AF7648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29BC5D78" w14:textId="77777777" w:rsidR="00AF7648" w:rsidRPr="00305C7C" w:rsidRDefault="00BB598A" w:rsidP="00BB598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23" w:hanging="323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od 2 lat do 3 lat włącznie</w:t>
            </w:r>
            <w:r w:rsidR="00AF7648" w:rsidRPr="00305C7C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AF7648">
              <w:rPr>
                <w:rFonts w:ascii="Calibri Light" w:eastAsia="Calibri" w:hAnsi="Calibri Light" w:cs="Times New Roman"/>
                <w:color w:val="000000" w:themeColor="text1"/>
              </w:rPr>
              <w:t xml:space="preserve">– </w:t>
            </w:r>
            <w:r>
              <w:rPr>
                <w:rFonts w:ascii="Calibri Light" w:eastAsia="Calibri" w:hAnsi="Calibri Light" w:cs="Times New Roman"/>
                <w:color w:val="000000" w:themeColor="text1"/>
              </w:rPr>
              <w:t>3</w:t>
            </w:r>
            <w:r w:rsidR="00AF7648" w:rsidRPr="00305C7C">
              <w:rPr>
                <w:rFonts w:ascii="Calibri Light" w:eastAsia="Calibri" w:hAnsi="Calibri Light" w:cs="Times New Roman"/>
                <w:b/>
                <w:color w:val="000000" w:themeColor="text1"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3A5A7EF7" w14:textId="77777777" w:rsidR="00AF7648" w:rsidRPr="000663AE" w:rsidRDefault="00AF7648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3CC59050" w14:textId="77777777" w:rsidR="00AF7648" w:rsidRPr="000663AE" w:rsidRDefault="00AF7648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F7648" w14:paraId="317CB63E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2602769C" w14:textId="77777777" w:rsidR="00AF7648" w:rsidRDefault="00AF7648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478CF958" w14:textId="77777777" w:rsidR="00AF7648" w:rsidRPr="00305C7C" w:rsidRDefault="00BB598A" w:rsidP="009B7E3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23" w:hanging="323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poniżej 2 lat – </w:t>
            </w:r>
            <w:r w:rsidRPr="00BB598A">
              <w:rPr>
                <w:rFonts w:ascii="Calibri Light" w:eastAsia="Calibri" w:hAnsi="Calibri Light" w:cs="Times New Roman"/>
                <w:b/>
                <w:color w:val="000000" w:themeColor="text1"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6467811" w14:textId="77777777" w:rsidR="00AF7648" w:rsidRPr="0037757A" w:rsidRDefault="00BB598A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5878E882" w14:textId="77777777" w:rsidR="00AF7648" w:rsidRPr="000663AE" w:rsidRDefault="00AF7648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1FFD0C90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18683B66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71BB677B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3 ……………….</w:t>
            </w:r>
          </w:p>
          <w:p w14:paraId="3D7DD910" w14:textId="77777777" w:rsidR="0063138D" w:rsidRPr="000663AE" w:rsidRDefault="0063138D" w:rsidP="00315438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C1292" w14:paraId="7AF57468" w14:textId="77777777" w:rsidTr="00364757">
        <w:trPr>
          <w:trHeight w:val="1105"/>
        </w:trPr>
        <w:tc>
          <w:tcPr>
            <w:tcW w:w="211" w:type="pct"/>
            <w:vMerge w:val="restart"/>
            <w:tcBorders>
              <w:bottom w:val="dotted" w:sz="4" w:space="0" w:color="auto"/>
            </w:tcBorders>
            <w:vAlign w:val="center"/>
          </w:tcPr>
          <w:p w14:paraId="49D7AA4F" w14:textId="77777777" w:rsidR="004C1292" w:rsidRDefault="004C1292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4.</w:t>
            </w:r>
          </w:p>
        </w:tc>
        <w:tc>
          <w:tcPr>
            <w:tcW w:w="2496" w:type="pct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</w:tcPr>
          <w:p w14:paraId="71AD62CD" w14:textId="77777777" w:rsidR="004C1292" w:rsidRPr="00D710AE" w:rsidRDefault="004C1292" w:rsidP="007C7440">
            <w:pPr>
              <w:pStyle w:val="Tekstkomentarza"/>
              <w:spacing w:before="240"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b/>
                <w:sz w:val="22"/>
                <w:szCs w:val="22"/>
              </w:rPr>
              <w:t>Rozwój obszarów o niskiej aktywności gospodarczej</w:t>
            </w:r>
          </w:p>
          <w:p w14:paraId="23B444F7" w14:textId="77777777" w:rsidR="004C1292" w:rsidRPr="00AD0DF6" w:rsidRDefault="004C1292" w:rsidP="00C172E4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vMerge w:val="restart"/>
            <w:tcBorders>
              <w:bottom w:val="dotted" w:sz="4" w:space="0" w:color="auto"/>
            </w:tcBorders>
            <w:vAlign w:val="center"/>
          </w:tcPr>
          <w:p w14:paraId="55C6802F" w14:textId="77777777" w:rsidR="004C1292" w:rsidRPr="00D710AE" w:rsidRDefault="004C1292" w:rsidP="007C7440">
            <w:pPr>
              <w:pStyle w:val="Tekstkomentarza"/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sz w:val="22"/>
                <w:szCs w:val="22"/>
              </w:rPr>
              <w:t>Lokalizacja działalności w gminie o niższym wskaźniku przedsiębiorczości jest ściśle powiązana z celami LSR. Kryterium to pozwala kierować wsparcie do mieszkańców obszarów o niższej aktywności gospodarczej, co wpisuje się w założenia zwiększania spójności społecznej i rozwoju lokalnego.</w:t>
            </w:r>
          </w:p>
          <w:p w14:paraId="3B307DB7" w14:textId="77777777" w:rsidR="004C1292" w:rsidRPr="00D710AE" w:rsidRDefault="004C1292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  <w:i/>
              </w:rPr>
            </w:pPr>
            <w:r w:rsidRPr="00D710AE">
              <w:rPr>
                <w:rStyle w:val="Pogrubienie"/>
                <w:rFonts w:ascii="Calibri Light" w:hAnsi="Calibri Light" w:cs="Calibri Light"/>
              </w:rPr>
              <w:t xml:space="preserve">Weryfikacja danych odbywa się na podstawie Tabeli nr 16 zamieszczonej na 29 stronie </w:t>
            </w:r>
            <w:hyperlink r:id="rId8" w:history="1">
              <w:r w:rsidRPr="00D710AE">
                <w:rPr>
                  <w:rStyle w:val="Hipercze"/>
                  <w:rFonts w:ascii="Calibri Light" w:hAnsi="Calibri Light" w:cs="Calibri Light"/>
                  <w:b/>
                  <w:bCs/>
                </w:rPr>
                <w:t>LSR 2023-2027 LGD „RAZEM”,</w:t>
              </w:r>
            </w:hyperlink>
            <w:r w:rsidRPr="00D710AE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710AE">
              <w:rPr>
                <w:rFonts w:ascii="Calibri Light" w:hAnsi="Calibri Light" w:cs="Calibri Light"/>
              </w:rPr>
              <w:t>zawierającej</w:t>
            </w:r>
            <w:r w:rsidRPr="00D710AE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710AE">
              <w:rPr>
                <w:rStyle w:val="Pogrubienie"/>
                <w:rFonts w:ascii="Calibri Light" w:hAnsi="Calibri Light" w:cs="Calibri Light"/>
              </w:rPr>
              <w:t>wskaźnik przedsiębiorczości dla każdej z gmin objętych LSR</w:t>
            </w:r>
            <w:r w:rsidRPr="00D710AE">
              <w:rPr>
                <w:rFonts w:ascii="Calibri Light" w:hAnsi="Calibri Light" w:cs="Calibri Light"/>
              </w:rPr>
              <w:t>, zgodnie z danymi BDL GUS na dzień 31.12.2020 r.</w:t>
            </w:r>
          </w:p>
          <w:p w14:paraId="4E53ABDF" w14:textId="77777777" w:rsidR="004C1292" w:rsidRPr="000663AE" w:rsidRDefault="004C1292" w:rsidP="007C7440">
            <w:pPr>
              <w:spacing w:after="120" w:line="276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  <w:iCs/>
                <w:u w:val="single"/>
              </w:rPr>
              <w:lastRenderedPageBreak/>
              <w:t>Źródło weryfikacji:</w:t>
            </w:r>
            <w:r w:rsidRPr="00D710AE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Pr="00D710AE">
              <w:rPr>
                <w:rFonts w:ascii="Calibri Light" w:hAnsi="Calibri Light" w:cs="Calibri Light"/>
              </w:rPr>
              <w:t>informacje zawarte we wniosku i załącznikach oraz porównanie z wartościami wskazanymi w LSR (Tabela nr 16).</w:t>
            </w:r>
          </w:p>
        </w:tc>
      </w:tr>
      <w:tr w:rsidR="004C1292" w14:paraId="3D37E043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357FB74A" w14:textId="77777777" w:rsidR="004C1292" w:rsidRDefault="004C1292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7FA74EF2" w14:textId="77777777" w:rsidR="004C1292" w:rsidRPr="004C1292" w:rsidRDefault="004C1292" w:rsidP="007C7440">
            <w:pPr>
              <w:pStyle w:val="Tekstkomentarza"/>
              <w:spacing w:before="240" w:after="120" w:line="276" w:lineRule="auto"/>
              <w:ind w:left="102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C1292">
              <w:rPr>
                <w:rFonts w:ascii="Calibri Light" w:hAnsi="Calibri Light" w:cs="Calibri Light"/>
                <w:bCs/>
                <w:sz w:val="22"/>
                <w:szCs w:val="22"/>
              </w:rPr>
              <w:t>Lokalizacja planowanej działalności znajduje się w gminie</w:t>
            </w:r>
            <w:r w:rsidR="00E2495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o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wskaźniku 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4C1292">
              <w:rPr>
                <w:rFonts w:ascii="Calibri Light" w:hAnsi="Calibri Light" w:cs="Calibri Light"/>
                <w:bCs/>
                <w:sz w:val="22"/>
                <w:szCs w:val="22"/>
              </w:rPr>
              <w:t>przedsiębiorczości:</w:t>
            </w:r>
          </w:p>
        </w:tc>
        <w:tc>
          <w:tcPr>
            <w:tcW w:w="2293" w:type="pct"/>
            <w:vMerge/>
          </w:tcPr>
          <w:p w14:paraId="508C9B8A" w14:textId="77777777" w:rsidR="004C1292" w:rsidRPr="000663AE" w:rsidRDefault="004C1292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C1292" w14:paraId="73B33DEC" w14:textId="77777777" w:rsidTr="00364757">
        <w:trPr>
          <w:trHeight w:val="442"/>
        </w:trPr>
        <w:tc>
          <w:tcPr>
            <w:tcW w:w="211" w:type="pct"/>
            <w:vMerge/>
            <w:vAlign w:val="center"/>
          </w:tcPr>
          <w:p w14:paraId="23A35018" w14:textId="77777777" w:rsidR="004C1292" w:rsidRDefault="004C1292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4B4475D2" w14:textId="77777777" w:rsidR="004C1292" w:rsidRPr="00946C6D" w:rsidRDefault="001D64C3" w:rsidP="00C17F91">
            <w:pPr>
              <w:pStyle w:val="Akapitzlist"/>
              <w:numPr>
                <w:ilvl w:val="0"/>
                <w:numId w:val="8"/>
              </w:numPr>
              <w:suppressAutoHyphens w:val="0"/>
              <w:spacing w:before="240" w:line="240" w:lineRule="auto"/>
              <w:ind w:left="324" w:hanging="324"/>
              <w:jc w:val="both"/>
              <w:rPr>
                <w:rFonts w:asciiTheme="majorHAnsi" w:hAnsiTheme="majorHAnsi" w:cstheme="majorHAnsi"/>
              </w:rPr>
            </w:pPr>
            <w:r w:rsidRPr="00D710AE">
              <w:rPr>
                <w:rFonts w:ascii="Calibri Light" w:hAnsi="Calibri Light" w:cs="Calibri Light"/>
              </w:rPr>
              <w:t xml:space="preserve">poniżej 66% – </w:t>
            </w:r>
            <w:r w:rsidRPr="00D710AE">
              <w:rPr>
                <w:rFonts w:ascii="Calibri Light" w:hAnsi="Calibri Light" w:cs="Calibri Light"/>
                <w:b/>
                <w:bCs/>
              </w:rPr>
              <w:t>4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C68CF9C" w14:textId="77777777" w:rsidR="004C1292" w:rsidRPr="000663AE" w:rsidRDefault="004C1292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</w:tcPr>
          <w:p w14:paraId="7BF150BC" w14:textId="77777777" w:rsidR="004C1292" w:rsidRPr="000663AE" w:rsidRDefault="004C1292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C1292" w14:paraId="29DDEDAB" w14:textId="77777777" w:rsidTr="00364757">
        <w:trPr>
          <w:trHeight w:val="760"/>
        </w:trPr>
        <w:tc>
          <w:tcPr>
            <w:tcW w:w="211" w:type="pct"/>
            <w:vMerge/>
            <w:vAlign w:val="center"/>
          </w:tcPr>
          <w:p w14:paraId="3E5B69DD" w14:textId="77777777" w:rsidR="004C1292" w:rsidRDefault="004C1292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53F9291D" w14:textId="77777777" w:rsidR="004C1292" w:rsidRPr="00946C6D" w:rsidRDefault="001D64C3" w:rsidP="00C17F91">
            <w:pPr>
              <w:pStyle w:val="Akapitzlist"/>
              <w:numPr>
                <w:ilvl w:val="0"/>
                <w:numId w:val="8"/>
              </w:numPr>
              <w:suppressAutoHyphens w:val="0"/>
              <w:spacing w:before="240" w:line="240" w:lineRule="auto"/>
              <w:ind w:left="324" w:hanging="324"/>
              <w:jc w:val="both"/>
              <w:rPr>
                <w:rFonts w:asciiTheme="majorHAnsi" w:hAnsiTheme="majorHAnsi" w:cstheme="majorHAnsi"/>
              </w:rPr>
            </w:pPr>
            <w:r w:rsidRPr="00D710AE">
              <w:rPr>
                <w:rFonts w:ascii="Calibri Light" w:hAnsi="Calibri Light" w:cs="Calibri Light"/>
              </w:rPr>
              <w:t xml:space="preserve">niższym od średniej dla całego obszaru LSR (77,8%) – </w:t>
            </w:r>
            <w:r w:rsidRPr="00D710AE">
              <w:rPr>
                <w:rFonts w:ascii="Calibri Light" w:hAnsi="Calibri Light" w:cs="Calibri Light"/>
                <w:b/>
                <w:bCs/>
              </w:rPr>
              <w:t>2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8AB119C" w14:textId="77777777" w:rsidR="004C1292" w:rsidRPr="000663AE" w:rsidRDefault="004C1292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</w:tcPr>
          <w:p w14:paraId="75CF3981" w14:textId="77777777" w:rsidR="004C1292" w:rsidRPr="000663AE" w:rsidRDefault="004C1292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4C1292" w14:paraId="2878B534" w14:textId="77777777" w:rsidTr="00364757">
        <w:trPr>
          <w:trHeight w:val="699"/>
        </w:trPr>
        <w:tc>
          <w:tcPr>
            <w:tcW w:w="211" w:type="pct"/>
            <w:vMerge/>
            <w:vAlign w:val="center"/>
          </w:tcPr>
          <w:p w14:paraId="41F390DD" w14:textId="77777777" w:rsidR="004C1292" w:rsidRDefault="004C1292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38093CA9" w14:textId="77777777" w:rsidR="004C1292" w:rsidRPr="00946C6D" w:rsidRDefault="001D64C3" w:rsidP="009B7E33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ind w:left="324" w:hanging="324"/>
              <w:jc w:val="both"/>
              <w:rPr>
                <w:rFonts w:asciiTheme="majorHAnsi" w:hAnsiTheme="majorHAnsi" w:cstheme="majorHAnsi"/>
                <w:iCs/>
              </w:rPr>
            </w:pPr>
            <w:r w:rsidRPr="00D710AE">
              <w:rPr>
                <w:rFonts w:ascii="Calibri Light" w:hAnsi="Calibri Light" w:cs="Calibri Light"/>
              </w:rPr>
              <w:t xml:space="preserve">wyższym od średniej dla całego obszaru LSR (77,8%) – </w:t>
            </w:r>
            <w:r w:rsidRPr="00D710AE">
              <w:rPr>
                <w:rFonts w:ascii="Calibri Light" w:hAnsi="Calibri Light" w:cs="Calibri Light"/>
                <w:b/>
                <w:bCs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5568F915" w14:textId="77777777" w:rsidR="004C1292" w:rsidRPr="000663AE" w:rsidRDefault="004C1292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</w:tcPr>
          <w:p w14:paraId="372884BA" w14:textId="77777777" w:rsidR="004C1292" w:rsidRPr="000663AE" w:rsidRDefault="004C1292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23969ECC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39CC595E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6F8D3DF1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8C6266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4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188E3BBE" w14:textId="77777777" w:rsidR="008C6266" w:rsidRPr="000663AE" w:rsidRDefault="008C6266" w:rsidP="00315438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630D3" w14:paraId="6C8A3CF9" w14:textId="77777777" w:rsidTr="00364757">
        <w:trPr>
          <w:trHeight w:val="58"/>
        </w:trPr>
        <w:tc>
          <w:tcPr>
            <w:tcW w:w="211" w:type="pct"/>
            <w:vMerge w:val="restart"/>
            <w:vAlign w:val="center"/>
          </w:tcPr>
          <w:p w14:paraId="6456C97B" w14:textId="77777777" w:rsidR="005630D3" w:rsidRDefault="005630D3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5.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  <w:vAlign w:val="center"/>
          </w:tcPr>
          <w:p w14:paraId="707C578F" w14:textId="77777777" w:rsidR="005630D3" w:rsidRPr="00D710AE" w:rsidRDefault="005630D3" w:rsidP="007C7440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 xml:space="preserve">Wzrost oferty </w:t>
            </w:r>
            <w:r w:rsidR="00E30F53">
              <w:rPr>
                <w:rFonts w:ascii="Calibri Light" w:hAnsi="Calibri Light" w:cs="Calibri Light"/>
                <w:b/>
              </w:rPr>
              <w:t>zagrody edukacyjnej</w:t>
            </w:r>
          </w:p>
          <w:p w14:paraId="6D380E05" w14:textId="77777777" w:rsidR="005630D3" w:rsidRPr="00CF1792" w:rsidRDefault="005630D3" w:rsidP="009B7E33">
            <w:pPr>
              <w:spacing w:line="240" w:lineRule="auto"/>
              <w:jc w:val="center"/>
              <w:rPr>
                <w:rFonts w:ascii="Calibri Light" w:eastAsia="Calibri" w:hAnsi="Calibri Light" w:cs="Times New Roman"/>
                <w:i/>
                <w:color w:val="000000" w:themeColor="text1"/>
                <w:u w:val="single"/>
              </w:rPr>
            </w:pPr>
            <w:r w:rsidRPr="00CF1792"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6</w:t>
            </w:r>
          </w:p>
        </w:tc>
        <w:tc>
          <w:tcPr>
            <w:tcW w:w="2293" w:type="pct"/>
            <w:vMerge w:val="restart"/>
            <w:shd w:val="clear" w:color="auto" w:fill="FFFFFF" w:themeFill="background1"/>
            <w:vAlign w:val="center"/>
          </w:tcPr>
          <w:p w14:paraId="1A7EC670" w14:textId="77777777" w:rsidR="0044741B" w:rsidRPr="001F332F" w:rsidRDefault="0044741B" w:rsidP="007C7440">
            <w:pPr>
              <w:spacing w:before="240" w:line="276" w:lineRule="auto"/>
              <w:jc w:val="both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Wnioskodawca powinien wykazać przynajmniej jeden cel edukacyjny poza wymaganym minimum (2 cele) zgodnie ze standardami Ogólnopolskiej Sieci Zagród Edukacyjnych (OSZE).</w:t>
            </w:r>
          </w:p>
          <w:p w14:paraId="0C8F6A77" w14:textId="77777777" w:rsidR="0044741B" w:rsidRPr="001F332F" w:rsidRDefault="0044741B" w:rsidP="007C7440">
            <w:pPr>
              <w:spacing w:after="120" w:line="276" w:lineRule="auto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„Zagroda edukacyjna” to obiekt realizujący przynajmniej dwa cele edukacyjne spośród niżej wymienionych:</w:t>
            </w:r>
          </w:p>
          <w:p w14:paraId="74F41E69" w14:textId="77777777" w:rsidR="0044741B" w:rsidRPr="001F332F" w:rsidRDefault="0044741B" w:rsidP="007C7440">
            <w:pPr>
              <w:tabs>
                <w:tab w:val="left" w:pos="243"/>
              </w:tabs>
              <w:spacing w:after="120" w:line="276" w:lineRule="auto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•</w:t>
            </w:r>
            <w:r w:rsidRPr="001F332F">
              <w:rPr>
                <w:rFonts w:ascii="Calibri Light" w:hAnsi="Calibri Light" w:cs="Calibri Light"/>
              </w:rPr>
              <w:tab/>
              <w:t xml:space="preserve">edukacja w zakresie produkcji roślinnej, </w:t>
            </w:r>
          </w:p>
          <w:p w14:paraId="543F916A" w14:textId="77777777" w:rsidR="0044741B" w:rsidRPr="001F332F" w:rsidRDefault="0044741B" w:rsidP="007C7440">
            <w:pPr>
              <w:tabs>
                <w:tab w:val="left" w:pos="243"/>
              </w:tabs>
              <w:spacing w:after="120" w:line="276" w:lineRule="auto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•</w:t>
            </w:r>
            <w:r w:rsidRPr="001F332F">
              <w:rPr>
                <w:rFonts w:ascii="Calibri Light" w:hAnsi="Calibri Light" w:cs="Calibri Light"/>
              </w:rPr>
              <w:tab/>
              <w:t xml:space="preserve">edukacja w zakresie produkcji zwierzęcej, </w:t>
            </w:r>
          </w:p>
          <w:p w14:paraId="25BA5F4F" w14:textId="77777777" w:rsidR="0044741B" w:rsidRPr="001F332F" w:rsidRDefault="0044741B" w:rsidP="007C7440">
            <w:pPr>
              <w:tabs>
                <w:tab w:val="left" w:pos="243"/>
              </w:tabs>
              <w:spacing w:after="120" w:line="276" w:lineRule="auto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•</w:t>
            </w:r>
            <w:r w:rsidRPr="001F332F">
              <w:rPr>
                <w:rFonts w:ascii="Calibri Light" w:hAnsi="Calibri Light" w:cs="Calibri Light"/>
              </w:rPr>
              <w:tab/>
              <w:t>edukacja w zakresie przetwórstwa płodów rolnych,</w:t>
            </w:r>
          </w:p>
          <w:p w14:paraId="79E71E55" w14:textId="77777777" w:rsidR="0044741B" w:rsidRPr="001F332F" w:rsidRDefault="0044741B" w:rsidP="007C7440">
            <w:pPr>
              <w:tabs>
                <w:tab w:val="left" w:pos="243"/>
              </w:tabs>
              <w:spacing w:after="120" w:line="276" w:lineRule="auto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•</w:t>
            </w:r>
            <w:r w:rsidRPr="001F332F">
              <w:rPr>
                <w:rFonts w:ascii="Calibri Light" w:hAnsi="Calibri Light" w:cs="Calibri Light"/>
              </w:rPr>
              <w:tab/>
              <w:t>edukacja w zakresie świadomości ekologicznej i konsumenckiej,</w:t>
            </w:r>
          </w:p>
          <w:p w14:paraId="32838B68" w14:textId="77777777" w:rsidR="0044741B" w:rsidRPr="0044741B" w:rsidRDefault="0044741B" w:rsidP="007C7440">
            <w:pPr>
              <w:tabs>
                <w:tab w:val="left" w:pos="243"/>
              </w:tabs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•</w:t>
            </w:r>
            <w:r w:rsidRPr="001F332F">
              <w:rPr>
                <w:rFonts w:ascii="Calibri Light" w:hAnsi="Calibri Light" w:cs="Calibri Light"/>
              </w:rPr>
              <w:tab/>
              <w:t>edukacja w zakresie dziedzictwa kultury materialnej wsi, tradycyjnych zawodów, rękodzieła i twórczości ludowej</w:t>
            </w:r>
          </w:p>
          <w:p w14:paraId="7B87D73D" w14:textId="77777777" w:rsidR="0044741B" w:rsidRPr="001F332F" w:rsidRDefault="0044741B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 xml:space="preserve">Premiowane będzie wprowadzenie usług edukacyjnych mających na celu podniesienie prestiżu zawodu rolnika i upowszechnienie wiedzy na temat pochodzenia żywności, różnicowanie pozarolniczej działalności na obszarach wiejskich oraz zachowanie dziedzictwa kulturowego wsi w zakresie wybranych celów edukacyjnych zgodnie ze standardami Ogólnopolskiej Sieci Zagród Edukacyjnych (OSZE), np. warsztaty wyrobu filcu z wełny owczej, pokazy </w:t>
            </w:r>
            <w:r w:rsidRPr="001F332F">
              <w:rPr>
                <w:rFonts w:ascii="Calibri Light" w:hAnsi="Calibri Light" w:cs="Calibri Light"/>
              </w:rPr>
              <w:lastRenderedPageBreak/>
              <w:t>przetwarzania zboża, szkolenia, pogadanki, ścieżki przyrodnicze, lekcje przyrodnicze na łonie natury.</w:t>
            </w:r>
          </w:p>
          <w:p w14:paraId="255943C9" w14:textId="77777777" w:rsidR="005630D3" w:rsidRPr="000663AE" w:rsidRDefault="0044741B" w:rsidP="0044741B">
            <w:pPr>
              <w:spacing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1F332F">
              <w:rPr>
                <w:rFonts w:ascii="Calibri Light" w:hAnsi="Calibri Light" w:cs="Calibri Light"/>
                <w:i/>
              </w:rPr>
              <w:t xml:space="preserve">Źródło weryfikacji: </w:t>
            </w:r>
            <w:r w:rsidRPr="001F332F">
              <w:rPr>
                <w:rFonts w:ascii="Calibri Light" w:hAnsi="Calibri Light" w:cs="Calibri Light"/>
              </w:rPr>
              <w:t>informacje zawarte we wniosku i załącznikach do wniosku.</w:t>
            </w:r>
          </w:p>
        </w:tc>
      </w:tr>
      <w:tr w:rsidR="005630D3" w14:paraId="4319D840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0E521D30" w14:textId="77777777" w:rsidR="005630D3" w:rsidRDefault="005630D3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7F36704F" w14:textId="77777777" w:rsidR="005630D3" w:rsidRPr="00833911" w:rsidRDefault="005630D3" w:rsidP="0044741B">
            <w:pPr>
              <w:spacing w:before="240" w:after="120" w:line="264" w:lineRule="auto"/>
              <w:rPr>
                <w:rFonts w:ascii="Calibri Light" w:hAnsi="Calibri Light" w:cs="Calibri Light"/>
              </w:rPr>
            </w:pPr>
            <w:r w:rsidRPr="00833911">
              <w:rPr>
                <w:rFonts w:ascii="Calibri Light" w:hAnsi="Calibri Light" w:cs="Calibri Light"/>
              </w:rPr>
              <w:t xml:space="preserve">Operacja zakłada </w:t>
            </w:r>
            <w:r w:rsidR="0044741B">
              <w:rPr>
                <w:rFonts w:ascii="Calibri Light" w:hAnsi="Calibri Light" w:cs="Calibri Light"/>
              </w:rPr>
              <w:t>realizację</w:t>
            </w:r>
            <w:r w:rsidRPr="00833911"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667F778A" w14:textId="77777777" w:rsidR="005630D3" w:rsidRPr="000663AE" w:rsidRDefault="005630D3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630D3" w14:paraId="77148AF3" w14:textId="77777777" w:rsidTr="00364757">
        <w:trPr>
          <w:trHeight w:val="1798"/>
        </w:trPr>
        <w:tc>
          <w:tcPr>
            <w:tcW w:w="211" w:type="pct"/>
            <w:vMerge/>
            <w:vAlign w:val="center"/>
          </w:tcPr>
          <w:p w14:paraId="5189F766" w14:textId="77777777" w:rsidR="005630D3" w:rsidRDefault="005630D3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34E4F054" w14:textId="77777777" w:rsidR="005630D3" w:rsidRPr="00833911" w:rsidRDefault="0044741B" w:rsidP="00833911">
            <w:pPr>
              <w:pStyle w:val="Akapitzlist"/>
              <w:numPr>
                <w:ilvl w:val="0"/>
                <w:numId w:val="11"/>
              </w:numPr>
              <w:suppressAutoHyphens w:val="0"/>
              <w:spacing w:after="120" w:line="264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 w:rsidR="005630D3" w:rsidRPr="00D710AE">
              <w:rPr>
                <w:rFonts w:ascii="Calibri Light" w:hAnsi="Calibri Light" w:cs="Calibri Light"/>
              </w:rPr>
              <w:t xml:space="preserve">o najmniej </w:t>
            </w:r>
            <w:r w:rsidRPr="001F332F">
              <w:rPr>
                <w:rFonts w:ascii="Calibri Light" w:hAnsi="Calibri Light" w:cs="Calibri Light"/>
              </w:rPr>
              <w:t>czterech celów edukacyjnych</w:t>
            </w:r>
            <w:r w:rsidRPr="001F332F">
              <w:rPr>
                <w:rFonts w:ascii="Calibri Light" w:hAnsi="Calibri Light" w:cs="Calibri Light"/>
                <w:b/>
              </w:rPr>
              <w:t xml:space="preserve"> – 6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4DE48C0C" w14:textId="77777777" w:rsidR="005630D3" w:rsidRPr="000663AE" w:rsidRDefault="005630D3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53DD97C7" w14:textId="77777777" w:rsidR="005630D3" w:rsidRPr="000663AE" w:rsidRDefault="005630D3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630D3" w14:paraId="1961ABEA" w14:textId="77777777" w:rsidTr="00364757">
        <w:trPr>
          <w:trHeight w:val="1838"/>
        </w:trPr>
        <w:tc>
          <w:tcPr>
            <w:tcW w:w="211" w:type="pct"/>
            <w:vMerge/>
            <w:vAlign w:val="center"/>
          </w:tcPr>
          <w:p w14:paraId="6A238E6D" w14:textId="77777777" w:rsidR="005630D3" w:rsidRDefault="005630D3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711BD911" w14:textId="77777777" w:rsidR="005630D3" w:rsidRPr="0044741B" w:rsidRDefault="0044741B" w:rsidP="0044741B">
            <w:pPr>
              <w:pStyle w:val="Akapitzlist"/>
              <w:numPr>
                <w:ilvl w:val="0"/>
                <w:numId w:val="11"/>
              </w:numPr>
              <w:suppressAutoHyphens w:val="0"/>
              <w:spacing w:after="120" w:line="264" w:lineRule="auto"/>
              <w:ind w:left="337" w:hanging="337"/>
              <w:contextualSpacing w:val="0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trzech celów edukacyjnych</w:t>
            </w:r>
            <w:r w:rsidRPr="001F332F">
              <w:rPr>
                <w:rFonts w:ascii="Calibri Light" w:hAnsi="Calibri Light" w:cs="Calibri Light"/>
                <w:b/>
              </w:rPr>
              <w:t xml:space="preserve"> – 3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5463497A" w14:textId="77777777" w:rsidR="005630D3" w:rsidRPr="000663AE" w:rsidRDefault="005630D3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0006A12B" w14:textId="77777777" w:rsidR="005630D3" w:rsidRPr="000663AE" w:rsidRDefault="005630D3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5630D3" w14:paraId="7F9E1D5F" w14:textId="77777777" w:rsidTr="00364757">
        <w:trPr>
          <w:trHeight w:val="470"/>
        </w:trPr>
        <w:tc>
          <w:tcPr>
            <w:tcW w:w="211" w:type="pct"/>
            <w:vMerge/>
            <w:vAlign w:val="center"/>
          </w:tcPr>
          <w:p w14:paraId="530CF9D0" w14:textId="77777777" w:rsidR="005630D3" w:rsidRDefault="005630D3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33D884D6" w14:textId="77777777" w:rsidR="005630D3" w:rsidRPr="0044741B" w:rsidRDefault="0044741B" w:rsidP="0044741B">
            <w:pPr>
              <w:pStyle w:val="Akapitzlist"/>
              <w:numPr>
                <w:ilvl w:val="0"/>
                <w:numId w:val="11"/>
              </w:numPr>
              <w:suppressAutoHyphens w:val="0"/>
              <w:spacing w:after="120" w:line="264" w:lineRule="auto"/>
              <w:ind w:left="337" w:hanging="337"/>
              <w:contextualSpacing w:val="0"/>
              <w:rPr>
                <w:rFonts w:ascii="Calibri Light" w:hAnsi="Calibri Light" w:cs="Calibri Light"/>
              </w:rPr>
            </w:pPr>
            <w:r w:rsidRPr="001F332F">
              <w:rPr>
                <w:rFonts w:ascii="Calibri Light" w:hAnsi="Calibri Light" w:cs="Calibri Light"/>
              </w:rPr>
              <w:t>dwóch celów edukacyjnych</w:t>
            </w:r>
            <w:r w:rsidRPr="001F332F">
              <w:rPr>
                <w:rFonts w:ascii="Calibri Light" w:hAnsi="Calibri Light" w:cs="Calibri Light"/>
                <w:b/>
              </w:rPr>
              <w:t xml:space="preserve"> – 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46CD911" w14:textId="77777777" w:rsidR="005630D3" w:rsidRPr="0037757A" w:rsidRDefault="00E4037E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2ED0140E" w14:textId="77777777" w:rsidR="005630D3" w:rsidRPr="000663AE" w:rsidRDefault="005630D3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369C756A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6FD9BFDE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0FA29951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F04239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5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6BE08107" w14:textId="77777777" w:rsidR="008A51A6" w:rsidRDefault="008A51A6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EC2EA1F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3D3423C1" w14:textId="77777777" w:rsidTr="00364757">
        <w:trPr>
          <w:trHeight w:val="58"/>
        </w:trPr>
        <w:tc>
          <w:tcPr>
            <w:tcW w:w="211" w:type="pct"/>
            <w:vMerge w:val="restart"/>
            <w:vAlign w:val="center"/>
          </w:tcPr>
          <w:p w14:paraId="2B51284B" w14:textId="77777777" w:rsidR="0063138D" w:rsidRDefault="00E2223E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6</w:t>
            </w:r>
            <w:r w:rsidR="0063138D">
              <w:rPr>
                <w:rFonts w:ascii="Calibri Light" w:eastAsia="Calibri" w:hAnsi="Calibri Light"/>
              </w:rPr>
              <w:t>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63839558" w14:textId="77777777" w:rsidR="00A90E15" w:rsidRPr="00D710AE" w:rsidRDefault="00A90E15" w:rsidP="007C7440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710AE">
              <w:rPr>
                <w:rFonts w:ascii="Calibri Light" w:hAnsi="Calibri Light" w:cs="Calibri Light"/>
                <w:b/>
                <w:bCs/>
              </w:rPr>
              <w:t>Zastosowanie rozwiązania sprzyjającego ochronie środowiska</w:t>
            </w:r>
          </w:p>
          <w:p w14:paraId="4A05317A" w14:textId="77777777" w:rsidR="0063138D" w:rsidRPr="00A65797" w:rsidRDefault="00D807B5" w:rsidP="009B7E3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6</w:t>
            </w:r>
          </w:p>
        </w:tc>
        <w:tc>
          <w:tcPr>
            <w:tcW w:w="2293" w:type="pct"/>
            <w:vMerge w:val="restart"/>
            <w:shd w:val="clear" w:color="auto" w:fill="FFFFFF" w:themeFill="background1"/>
            <w:vAlign w:val="center"/>
          </w:tcPr>
          <w:p w14:paraId="4447ED5C" w14:textId="77777777" w:rsidR="00D807B5" w:rsidRPr="00D710AE" w:rsidRDefault="00D807B5" w:rsidP="00D807B5">
            <w:pPr>
              <w:spacing w:before="240" w:after="120" w:line="264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D710AE">
              <w:rPr>
                <w:rFonts w:ascii="Calibri Light" w:hAnsi="Calibri Light" w:cs="Calibri Light"/>
              </w:rPr>
              <w:t>Opis kryterium:</w:t>
            </w:r>
          </w:p>
          <w:p w14:paraId="1669CCAC" w14:textId="77777777" w:rsidR="00D807B5" w:rsidRPr="00D710AE" w:rsidRDefault="00D807B5" w:rsidP="007C7440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76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technologie wykorzystujące odnawialne źródła energii (zgodnie z Ustawą z 20 lutego 2015 r. o odnawialnych źródłach energii to: odnawialne, niekopalne źródła energii obejmujące energię</w:t>
            </w:r>
            <w:r w:rsidR="00116D10">
              <w:rPr>
                <w:rFonts w:ascii="Calibri Light" w:hAnsi="Calibri Light" w:cs="Calibri Light"/>
              </w:rPr>
              <w:t xml:space="preserve"> wiatru, energię promieniowania </w:t>
            </w:r>
            <w:r w:rsidR="00116D10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słonecznego, energię aerotermaln</w:t>
            </w:r>
            <w:r w:rsidR="00116D10">
              <w:rPr>
                <w:rFonts w:ascii="Calibri Light" w:hAnsi="Calibri Light" w:cs="Calibri Light"/>
              </w:rPr>
              <w:t xml:space="preserve">ą, energię geotermalną, energię </w:t>
            </w:r>
            <w:r w:rsidR="00116D10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hydrotermalną, hydroenergię, energię</w:t>
            </w:r>
            <w:r w:rsidR="00116D10">
              <w:rPr>
                <w:rFonts w:ascii="Calibri Light" w:hAnsi="Calibri Light" w:cs="Calibri Light"/>
              </w:rPr>
              <w:t xml:space="preserve"> fal, prądów i pływów morskich, </w:t>
            </w:r>
            <w:r w:rsidR="00116D10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energię otoczenia, energię otrzymyw</w:t>
            </w:r>
            <w:r w:rsidR="00197CF0">
              <w:rPr>
                <w:rFonts w:ascii="Calibri Light" w:hAnsi="Calibri Light" w:cs="Calibri Light"/>
              </w:rPr>
              <w:t xml:space="preserve">aną z biomasy, biogazu, biogazu </w:t>
            </w:r>
            <w:r w:rsidR="00197CF0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rolniczego, biometanu, biopłynów oraz z wodoru odnawialnego)</w:t>
            </w:r>
          </w:p>
          <w:p w14:paraId="73DDABB0" w14:textId="77777777" w:rsidR="00D807B5" w:rsidRPr="00D710AE" w:rsidRDefault="00D807B5" w:rsidP="00D807B5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64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technologie wykorzystujące wodę deszczową</w:t>
            </w:r>
          </w:p>
          <w:p w14:paraId="1A106A8A" w14:textId="77777777" w:rsidR="00D807B5" w:rsidRPr="00D710AE" w:rsidRDefault="00D807B5" w:rsidP="007C7440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76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likwidacja pieców i palenisk węglowych na rzecz nowoczesnych technologii niskoemisyjnych (np. kolektory słonecz</w:t>
            </w:r>
            <w:r w:rsidR="00116D10">
              <w:rPr>
                <w:rFonts w:ascii="Calibri Light" w:hAnsi="Calibri Light" w:cs="Calibri Light"/>
              </w:rPr>
              <w:t xml:space="preserve">ne, pompy ciepła, mikrowiatraki </w:t>
            </w:r>
            <w:r w:rsidR="00116D10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przydomowe)</w:t>
            </w:r>
          </w:p>
          <w:p w14:paraId="02D3DD52" w14:textId="77777777" w:rsidR="00D807B5" w:rsidRPr="00D710AE" w:rsidRDefault="00D807B5" w:rsidP="007C7440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76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budowa budynków niskoenerg</w:t>
            </w:r>
            <w:r w:rsidR="00116D10">
              <w:rPr>
                <w:rFonts w:ascii="Calibri Light" w:hAnsi="Calibri Light" w:cs="Calibri Light"/>
              </w:rPr>
              <w:t xml:space="preserve">etycznych (tzw. pasywnych, zero </w:t>
            </w:r>
            <w:r w:rsidR="00116D10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energetycznych)</w:t>
            </w:r>
          </w:p>
          <w:p w14:paraId="14DE3436" w14:textId="77777777" w:rsidR="00D807B5" w:rsidRPr="00D807B5" w:rsidRDefault="00D807B5" w:rsidP="007C7440">
            <w:pPr>
              <w:pStyle w:val="Akapitzlist"/>
              <w:numPr>
                <w:ilvl w:val="0"/>
                <w:numId w:val="12"/>
              </w:numPr>
              <w:suppressAutoHyphens w:val="0"/>
              <w:spacing w:after="120" w:line="276" w:lineRule="auto"/>
              <w:ind w:left="527" w:hanging="284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w przypadku zakupu środków transportu – zakup pojazdu elektrycznego lub hybrydowego</w:t>
            </w:r>
          </w:p>
          <w:p w14:paraId="2B85AF8C" w14:textId="77777777" w:rsidR="00D807B5" w:rsidRPr="00D710AE" w:rsidRDefault="00D807B5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lastRenderedPageBreak/>
              <w:t>Jeżeli wniosek nie przewiduje przynajmniej jednego z tych działań, punktów nie przyznaje się. Działanie powinno być uzasadnione zakresem operacji, odpowiadać zapotrzebowaniu całego projektu i powinno być spójne z pozostałymi działaniami projektu oraz niezbędne do realizacji operacji w pełnym zakresie.</w:t>
            </w:r>
          </w:p>
          <w:p w14:paraId="42AC539E" w14:textId="77777777" w:rsidR="00D807B5" w:rsidRPr="00D710AE" w:rsidRDefault="00D807B5" w:rsidP="00D807B5">
            <w:pPr>
              <w:spacing w:after="120" w:line="264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Koszt inwestycji, zakupów lub rozwiązań, które Wnioskodawca poddaje ocenie w ramach tego kryterium, </w:t>
            </w:r>
            <w:r w:rsidRPr="00D710AE">
              <w:rPr>
                <w:rFonts w:ascii="Calibri Light" w:hAnsi="Calibri Light" w:cs="Calibri Light"/>
                <w:b/>
                <w:bCs/>
              </w:rPr>
              <w:t>musi wynosić przynajmniej 5% wszystkich kosztów kwalifikowalnych operacji</w:t>
            </w:r>
            <w:r w:rsidRPr="00D710AE">
              <w:rPr>
                <w:rFonts w:ascii="Calibri Light" w:hAnsi="Calibri Light" w:cs="Calibri Light"/>
              </w:rPr>
              <w:t xml:space="preserve"> — zarówno na etapie oceny przez Lokalną Grupę Działania (LGD), jak i późniejszego rozliczenia wniosku o płatność. </w:t>
            </w:r>
          </w:p>
          <w:p w14:paraId="6810B25B" w14:textId="77777777" w:rsidR="00D807B5" w:rsidRPr="00D710AE" w:rsidRDefault="00D807B5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Wnioskodawca, który ubiega się o punkty w ramach tego kryterium, zobowiązany jest do wskazania w oświadczeniu o spełnieniu lokalnych kryteriów wyboru operacji numeru pozycji z zestawienia rzeczowo-finansowego, której dotyczy zastosowane rozwiązanie, wartości kosztu kwalifikowalnego tej pozycji, procentowego udziału tej pozycji w całkowitych kosztach kwalifikowalnych operacji (nie mniej niż 5%) oraz do dołączenia oferty (lub innego dokumentu potwierdzającego koszt) zawierającej specyfikację i cenę.</w:t>
            </w:r>
          </w:p>
          <w:p w14:paraId="639744B8" w14:textId="77777777" w:rsidR="0063138D" w:rsidRPr="000663AE" w:rsidRDefault="00D807B5" w:rsidP="007C7440">
            <w:pPr>
              <w:spacing w:line="276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</w:rPr>
              <w:t xml:space="preserve"> Informacje zawarte we wniosku, oświadczeniu o spełnianiu lokalnych kryteriów wyboru operacji oraz załączonej dokumentacji (w tym oferty).</w:t>
            </w:r>
          </w:p>
        </w:tc>
      </w:tr>
      <w:tr w:rsidR="0063138D" w14:paraId="762BE4B2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144C85F2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56BB5ECB" w14:textId="77777777" w:rsidR="0063138D" w:rsidRPr="00A90E15" w:rsidRDefault="00A90E15" w:rsidP="007C7440">
            <w:pPr>
              <w:shd w:val="clear" w:color="auto" w:fill="FFFFFF" w:themeFill="background1"/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</w:rPr>
            </w:pPr>
            <w:r w:rsidRPr="00A90E15">
              <w:rPr>
                <w:rFonts w:ascii="Calibri Light" w:hAnsi="Calibri Light" w:cs="Calibri Light"/>
              </w:rPr>
              <w:t xml:space="preserve">Operacja przewiduje zastosowanie co najmniej jednego </w:t>
            </w:r>
            <w:r w:rsidRPr="00A90E15">
              <w:rPr>
                <w:rFonts w:ascii="Calibri Light" w:hAnsi="Calibri Light" w:cs="Calibri Light"/>
                <w:bCs/>
              </w:rPr>
              <w:t>rozwiązania sprzyjającego ochronie środowiska</w:t>
            </w:r>
            <w:r w:rsidRPr="00A90E15">
              <w:rPr>
                <w:rFonts w:ascii="Calibri Light" w:hAnsi="Calibri Light" w:cs="Calibri Light"/>
              </w:rPr>
              <w:t xml:space="preserve"> i/lub przeciwdziałającego zmianie klimatu, ograniczającego presję na środowisko, </w:t>
            </w:r>
            <w:r w:rsidRPr="00A90E15">
              <w:rPr>
                <w:rFonts w:ascii="Calibri Light" w:hAnsi="Calibri Light" w:cs="Calibri Light"/>
                <w:bCs/>
              </w:rPr>
              <w:t>w zakresie zgodnym z opisem kryterium:</w:t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6D306F54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273F41D2" w14:textId="77777777" w:rsidTr="00364757">
        <w:trPr>
          <w:trHeight w:val="2401"/>
        </w:trPr>
        <w:tc>
          <w:tcPr>
            <w:tcW w:w="211" w:type="pct"/>
            <w:vMerge/>
            <w:vAlign w:val="center"/>
          </w:tcPr>
          <w:p w14:paraId="0CF1722F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25B62FBF" w14:textId="77777777" w:rsidR="0063138D" w:rsidRPr="00742BE6" w:rsidRDefault="00D807B5" w:rsidP="009B7E33">
            <w:pPr>
              <w:pStyle w:val="Tekstkomentarza"/>
              <w:numPr>
                <w:ilvl w:val="0"/>
                <w:numId w:val="13"/>
              </w:numPr>
              <w:spacing w:after="0"/>
              <w:ind w:left="323" w:hanging="32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tak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– 6</w:t>
            </w:r>
            <w:r w:rsidR="0063138D" w:rsidRPr="005D19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59526E7A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4A653216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26AC69B2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40CCE83C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0FF62290" w14:textId="77777777" w:rsidR="0063138D" w:rsidRPr="00742BE6" w:rsidRDefault="00D807B5" w:rsidP="00D807B5">
            <w:pPr>
              <w:pStyle w:val="Tekstkomentarza"/>
              <w:numPr>
                <w:ilvl w:val="0"/>
                <w:numId w:val="13"/>
              </w:numPr>
              <w:spacing w:after="0"/>
              <w:ind w:left="323" w:hanging="32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nie</w:t>
            </w:r>
            <w:r w:rsidR="0063138D" w:rsidRPr="005D19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</w:t>
            </w:r>
            <w:r w:rsidR="0063138D" w:rsidRPr="005D19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70989CD7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29C5DC98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09619BFD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3F5F872A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4ED12442" w14:textId="77777777" w:rsidR="00670194" w:rsidRDefault="0063138D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 w:rsidR="00A158E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6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4868D530" w14:textId="77777777" w:rsidR="005D08D7" w:rsidRDefault="005D08D7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8C76AC6" w14:textId="77777777" w:rsidR="005D08D7" w:rsidRDefault="005D08D7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558340E" w14:textId="77777777" w:rsidR="005D08D7" w:rsidRDefault="005D08D7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3D1B5F4" w14:textId="77777777" w:rsidR="005D08D7" w:rsidRDefault="005D08D7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4F3E4CAC" w14:textId="77777777" w:rsidR="005D08D7" w:rsidRDefault="005D08D7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4104637" w14:textId="77777777" w:rsidR="000A4510" w:rsidRDefault="000A4510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1F627CC1" w14:textId="77777777" w:rsidR="000A4510" w:rsidRDefault="000A4510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058CA9D" w14:textId="77777777" w:rsidR="000A4510" w:rsidRPr="000663AE" w:rsidRDefault="000A4510" w:rsidP="00670194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7075589C" w14:textId="77777777" w:rsidTr="00364757">
        <w:trPr>
          <w:trHeight w:val="1266"/>
        </w:trPr>
        <w:tc>
          <w:tcPr>
            <w:tcW w:w="211" w:type="pct"/>
            <w:vMerge w:val="restart"/>
            <w:vAlign w:val="center"/>
          </w:tcPr>
          <w:p w14:paraId="00AA002C" w14:textId="77777777" w:rsidR="0063138D" w:rsidRPr="00901FB0" w:rsidRDefault="00CE68B9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  <w:color w:val="FF0000"/>
              </w:rPr>
            </w:pPr>
            <w:r w:rsidRPr="00F777B8">
              <w:rPr>
                <w:rFonts w:ascii="Calibri Light" w:eastAsia="Calibri" w:hAnsi="Calibri Light"/>
                <w:color w:val="000000" w:themeColor="text1"/>
              </w:rPr>
              <w:lastRenderedPageBreak/>
              <w:t>7</w:t>
            </w:r>
            <w:r w:rsidR="0063138D" w:rsidRPr="00F777B8">
              <w:rPr>
                <w:rFonts w:ascii="Calibri Light" w:eastAsia="Calibri" w:hAnsi="Calibri Light"/>
                <w:color w:val="000000" w:themeColor="text1"/>
              </w:rPr>
              <w:t>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14D5417F" w14:textId="77777777" w:rsidR="00F777B8" w:rsidRPr="00D710AE" w:rsidRDefault="00F777B8" w:rsidP="007C7440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710AE">
              <w:rPr>
                <w:rFonts w:ascii="Calibri Light" w:hAnsi="Calibri Light" w:cs="Calibri Light"/>
                <w:b/>
                <w:bCs/>
              </w:rPr>
              <w:t>Innowacyjność operacji oparta na lokalnych zasobach</w:t>
            </w:r>
          </w:p>
          <w:p w14:paraId="543E70BD" w14:textId="77777777" w:rsidR="0063138D" w:rsidRPr="00901FB0" w:rsidRDefault="00F777B8" w:rsidP="009B7E33">
            <w:pPr>
              <w:jc w:val="center"/>
              <w:rPr>
                <w:rFonts w:asciiTheme="majorHAnsi" w:hAnsiTheme="majorHAnsi" w:cstheme="majorHAnsi"/>
                <w:i/>
                <w:color w:val="FF0000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10</w:t>
            </w:r>
          </w:p>
        </w:tc>
        <w:tc>
          <w:tcPr>
            <w:tcW w:w="2293" w:type="pct"/>
            <w:vMerge w:val="restart"/>
            <w:shd w:val="clear" w:color="auto" w:fill="FFFFFF" w:themeFill="background1"/>
            <w:vAlign w:val="center"/>
          </w:tcPr>
          <w:p w14:paraId="7A77F290" w14:textId="77777777" w:rsidR="00683A8F" w:rsidRPr="00D710AE" w:rsidRDefault="00683A8F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Wnioskodawca </w:t>
            </w:r>
            <w:r w:rsidRPr="00D710AE">
              <w:rPr>
                <w:rFonts w:ascii="Calibri Light" w:hAnsi="Calibri Light" w:cs="Calibri Light"/>
                <w:iCs/>
              </w:rPr>
              <w:t>powinien uzasadnić fakt spełniania kryterium we wniosku o przyznanie pomocy,</w:t>
            </w:r>
            <w:r w:rsidRPr="00D710AE">
              <w:rPr>
                <w:rFonts w:ascii="Calibri Light" w:hAnsi="Calibri Light" w:cs="Calibri Light"/>
              </w:rPr>
              <w:t xml:space="preserve"> wskazać konkretne elementy w planowanej inicjatywie, które można uznać za innowację kreatywną/imitującą opartą na lokalnych zasobach oraz w jaki sposób zweryfikował, że dana innowacja nie została już wprowadzona na obszar LGD lub na jakich produktach czy usługach się wzoruje.</w:t>
            </w:r>
          </w:p>
          <w:p w14:paraId="66A1760C" w14:textId="77777777" w:rsidR="00683A8F" w:rsidRPr="00D710AE" w:rsidRDefault="00683A8F" w:rsidP="002C76C9">
            <w:pPr>
              <w:spacing w:line="264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  <w:i/>
                <w:color w:val="000000" w:themeColor="text1"/>
              </w:rPr>
              <w:t>Źródło weryfikacji: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 informacje zawarte we wniosku i załącznikach.</w:t>
            </w:r>
          </w:p>
          <w:p w14:paraId="5B3A8E63" w14:textId="77777777" w:rsidR="0063138D" w:rsidRPr="00683A8F" w:rsidRDefault="00683A8F" w:rsidP="007C7440">
            <w:pPr>
              <w:suppressAutoHyphens w:val="0"/>
              <w:spacing w:line="276" w:lineRule="auto"/>
              <w:jc w:val="both"/>
              <w:rPr>
                <w:rFonts w:asciiTheme="majorHAnsi" w:hAnsiTheme="majorHAnsi" w:cstheme="majorHAnsi"/>
                <w:iCs/>
                <w:color w:val="FF0000"/>
              </w:rPr>
            </w:pPr>
            <w:r w:rsidRPr="00683A8F">
              <w:rPr>
                <w:rFonts w:ascii="Calibri Light" w:hAnsi="Calibri Light" w:cs="Calibri Light"/>
                <w:b/>
                <w:bCs/>
                <w:u w:val="single"/>
              </w:rPr>
              <w:t>Definicja</w:t>
            </w:r>
            <w:r w:rsidRPr="00683A8F">
              <w:rPr>
                <w:rFonts w:ascii="Calibri Light" w:hAnsi="Calibri Light" w:cs="Calibri Light"/>
              </w:rPr>
              <w:t xml:space="preserve"> –</w:t>
            </w:r>
            <w:r w:rsidRPr="00683A8F">
              <w:rPr>
                <w:rFonts w:ascii="Calibri Light" w:hAnsi="Calibri Light" w:cs="Calibri Light"/>
                <w:b/>
                <w:bCs/>
              </w:rPr>
              <w:t xml:space="preserve"> Innowacyjność oparta na lokalnych zasobach</w:t>
            </w:r>
            <w:r w:rsidRPr="00683A8F">
              <w:rPr>
                <w:rFonts w:ascii="Calibri Light" w:hAnsi="Calibri Light" w:cs="Calibri Light"/>
              </w:rPr>
              <w:t xml:space="preserve"> dotyczy wprowadzenia na obszar LGD „RAZEM” zmiany mającej na ce</w:t>
            </w:r>
            <w:r w:rsidR="00197CF0">
              <w:rPr>
                <w:rFonts w:ascii="Calibri Light" w:hAnsi="Calibri Light" w:cs="Calibri Light"/>
              </w:rPr>
              <w:t xml:space="preserve">lu wdrożenie nowego na obszarze </w:t>
            </w:r>
            <w:r w:rsidR="00197CF0">
              <w:rPr>
                <w:rFonts w:ascii="Calibri Light" w:hAnsi="Calibri Light" w:cs="Calibri Light"/>
              </w:rPr>
              <w:br/>
            </w:r>
            <w:r w:rsidRPr="00683A8F">
              <w:rPr>
                <w:rFonts w:ascii="Calibri Light" w:hAnsi="Calibri Light" w:cs="Calibri Light"/>
              </w:rPr>
              <w:t>objętym LSR lub znacząco udoskonalonego produktu, usługi, procesu, organizacji lub nowego sposobu wykorzystania lub zmobil</w:t>
            </w:r>
            <w:r w:rsidR="00197CF0">
              <w:rPr>
                <w:rFonts w:ascii="Calibri Light" w:hAnsi="Calibri Light" w:cs="Calibri Light"/>
              </w:rPr>
              <w:t xml:space="preserve">izowania istniejących lokalnych </w:t>
            </w:r>
            <w:r w:rsidR="00197CF0">
              <w:rPr>
                <w:rFonts w:ascii="Calibri Light" w:hAnsi="Calibri Light" w:cs="Calibri Light"/>
              </w:rPr>
              <w:br/>
            </w:r>
            <w:r w:rsidRPr="00683A8F">
              <w:rPr>
                <w:rFonts w:ascii="Calibri Light" w:hAnsi="Calibri Light" w:cs="Calibri Light"/>
              </w:rPr>
              <w:t>zasobów w postaci osobliwości przyrody nieoży</w:t>
            </w:r>
            <w:r w:rsidR="00E3532D">
              <w:rPr>
                <w:rFonts w:ascii="Calibri Light" w:hAnsi="Calibri Light" w:cs="Calibri Light"/>
              </w:rPr>
              <w:t xml:space="preserve">wionej, zasobów historycznych </w:t>
            </w:r>
            <w:r w:rsidR="00E3532D">
              <w:rPr>
                <w:rFonts w:ascii="Calibri Light" w:hAnsi="Calibri Light" w:cs="Calibri Light"/>
              </w:rPr>
              <w:br/>
              <w:t xml:space="preserve">i </w:t>
            </w:r>
            <w:r w:rsidRPr="00683A8F">
              <w:rPr>
                <w:rFonts w:ascii="Calibri Light" w:hAnsi="Calibri Light" w:cs="Calibri Light"/>
              </w:rPr>
              <w:t>kulturowych związanych z walkami powstańczymi Powstani</w:t>
            </w:r>
            <w:r w:rsidR="00197CF0">
              <w:rPr>
                <w:rFonts w:ascii="Calibri Light" w:hAnsi="Calibri Light" w:cs="Calibri Light"/>
              </w:rPr>
              <w:t>a Styczniowego</w:t>
            </w:r>
            <w:r w:rsidR="00E3532D">
              <w:rPr>
                <w:rFonts w:ascii="Calibri Light" w:hAnsi="Calibri Light" w:cs="Calibri Light"/>
              </w:rPr>
              <w:t xml:space="preserve"> </w:t>
            </w:r>
            <w:r w:rsidR="00E3532D">
              <w:rPr>
                <w:rFonts w:ascii="Calibri Light" w:hAnsi="Calibri Light" w:cs="Calibri Light"/>
              </w:rPr>
              <w:br/>
            </w:r>
            <w:r w:rsidR="00197CF0">
              <w:rPr>
                <w:rFonts w:ascii="Calibri Light" w:hAnsi="Calibri Light" w:cs="Calibri Light"/>
              </w:rPr>
              <w:t>i</w:t>
            </w:r>
            <w:r w:rsidR="00E3532D">
              <w:rPr>
                <w:rFonts w:ascii="Calibri Light" w:hAnsi="Calibri Light" w:cs="Calibri Light"/>
              </w:rPr>
              <w:t xml:space="preserve"> </w:t>
            </w:r>
            <w:r w:rsidR="00670194">
              <w:rPr>
                <w:rFonts w:ascii="Calibri Light" w:hAnsi="Calibri Light" w:cs="Calibri Light"/>
              </w:rPr>
              <w:t>Listopadowego,</w:t>
            </w:r>
            <w:r w:rsidR="002C76C9">
              <w:rPr>
                <w:rFonts w:ascii="Calibri Light" w:hAnsi="Calibri Light" w:cs="Calibri Light"/>
              </w:rPr>
              <w:t xml:space="preserve"> </w:t>
            </w:r>
            <w:r w:rsidRPr="00683A8F">
              <w:rPr>
                <w:rFonts w:ascii="Calibri Light" w:hAnsi="Calibri Light" w:cs="Calibri Light"/>
              </w:rPr>
              <w:t>a także I i II Wojny Światowej oraz życiorysu i twórczości Henryka Sienkiewicza oraz Szlaku Ziemi Łukowskiej.</w:t>
            </w:r>
          </w:p>
        </w:tc>
      </w:tr>
      <w:tr w:rsidR="0063138D" w14:paraId="7DE1C162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60D5410C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702D443F" w14:textId="77777777" w:rsidR="0063138D" w:rsidRPr="00683A8F" w:rsidRDefault="00683A8F" w:rsidP="007C7440">
            <w:pPr>
              <w:spacing w:before="240" w:after="120" w:line="276" w:lineRule="auto"/>
              <w:jc w:val="both"/>
              <w:rPr>
                <w:rFonts w:ascii="Calibri Light" w:hAnsi="Calibri Light" w:cs="Calibri Light"/>
                <w:bCs/>
              </w:rPr>
            </w:pPr>
            <w:r w:rsidRPr="00683A8F">
              <w:rPr>
                <w:rFonts w:ascii="Calibri Light" w:hAnsi="Calibri Light" w:cs="Calibri Light"/>
                <w:bCs/>
              </w:rPr>
              <w:t xml:space="preserve">Ocena innowacyjności operacji będzie dokonywana w oparciu o definicję innowacyjności </w:t>
            </w:r>
            <w:r w:rsidRPr="006A0732">
              <w:rPr>
                <w:rFonts w:ascii="Calibri Light" w:hAnsi="Calibri Light" w:cs="Calibri Light"/>
                <w:bCs/>
              </w:rPr>
              <w:t>opartej na lokalnych zasobach</w:t>
            </w:r>
            <w:r w:rsidRPr="00683A8F">
              <w:rPr>
                <w:rFonts w:ascii="Calibri Light" w:hAnsi="Calibri Light" w:cs="Calibri Light"/>
              </w:rPr>
              <w:t xml:space="preserve"> </w:t>
            </w:r>
            <w:r w:rsidRPr="00683A8F">
              <w:rPr>
                <w:rFonts w:ascii="Calibri Light" w:hAnsi="Calibri Light" w:cs="Calibri Light"/>
                <w:bCs/>
              </w:rPr>
              <w:t>według stopnia oryginalności zmian, tj. kreatywne, imitujące i pozorne</w:t>
            </w:r>
            <w:r w:rsidRPr="00683A8F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13A00B64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6B5782EB" w14:textId="77777777" w:rsidTr="00364757">
        <w:trPr>
          <w:trHeight w:val="1015"/>
        </w:trPr>
        <w:tc>
          <w:tcPr>
            <w:tcW w:w="211" w:type="pct"/>
            <w:vMerge/>
            <w:vAlign w:val="center"/>
          </w:tcPr>
          <w:p w14:paraId="58C4C66F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0FFD77A7" w14:textId="77777777" w:rsidR="0063138D" w:rsidRPr="00683A8F" w:rsidRDefault="00683A8F" w:rsidP="007C7440">
            <w:pPr>
              <w:pStyle w:val="Akapitzlist"/>
              <w:numPr>
                <w:ilvl w:val="0"/>
                <w:numId w:val="36"/>
              </w:numPr>
              <w:suppressAutoHyphens w:val="0"/>
              <w:spacing w:before="240" w:after="120" w:line="276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</w:rPr>
            </w:pPr>
            <w:r w:rsidRPr="00683A8F">
              <w:rPr>
                <w:rFonts w:asciiTheme="majorHAnsi" w:hAnsiTheme="majorHAnsi" w:cstheme="majorHAnsi"/>
                <w:b/>
              </w:rPr>
              <w:t>Kreatywn</w:t>
            </w:r>
            <w:r>
              <w:rPr>
                <w:rFonts w:asciiTheme="majorHAnsi" w:hAnsiTheme="majorHAnsi" w:cstheme="majorHAnsi"/>
                <w:b/>
              </w:rPr>
              <w:t xml:space="preserve">e: </w:t>
            </w:r>
            <w:r w:rsidRPr="00D710AE">
              <w:rPr>
                <w:rFonts w:ascii="Calibri Light" w:hAnsi="Calibri Light" w:cs="Calibri Light"/>
              </w:rPr>
              <w:t xml:space="preserve">powstają w wyniku autorskiego pomysłu, dotyczą wdrożenia nowego na całym obszarze objętym LSR produktu, usługi, procesu lub organizacji wykorzystując lokalne zasoby wskazane w powyższej definicji – </w:t>
            </w:r>
            <w:r w:rsidRPr="00D710AE">
              <w:rPr>
                <w:rFonts w:ascii="Calibri Light" w:hAnsi="Calibri Light" w:cs="Calibri Light"/>
                <w:b/>
                <w:bCs/>
              </w:rPr>
              <w:t>10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9E407A8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0C065E2C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713B9C64" w14:textId="77777777" w:rsidTr="00364757">
        <w:trPr>
          <w:trHeight w:val="1125"/>
        </w:trPr>
        <w:tc>
          <w:tcPr>
            <w:tcW w:w="211" w:type="pct"/>
            <w:vMerge/>
            <w:vAlign w:val="center"/>
          </w:tcPr>
          <w:p w14:paraId="17464F69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7F61211E" w14:textId="77777777" w:rsidR="0063138D" w:rsidRPr="00683A8F" w:rsidRDefault="00683A8F" w:rsidP="007C7440">
            <w:pPr>
              <w:pStyle w:val="Akapitzlist"/>
              <w:numPr>
                <w:ilvl w:val="0"/>
                <w:numId w:val="36"/>
              </w:numPr>
              <w:suppressAutoHyphens w:val="0"/>
              <w:spacing w:before="240" w:after="120" w:line="276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  <w:b/>
                <w:bCs/>
              </w:rPr>
              <w:t>Imitujące:</w:t>
            </w:r>
            <w:r w:rsidRPr="00D710AE">
              <w:rPr>
                <w:rFonts w:ascii="Calibri Light" w:hAnsi="Calibri Light" w:cs="Calibri Light"/>
              </w:rPr>
              <w:t xml:space="preserve"> wzorowane na wcześniej powstałych na obszarze objętym LSR produktach, usługach, procesach lub orga</w:t>
            </w:r>
            <w:r>
              <w:rPr>
                <w:rFonts w:ascii="Calibri Light" w:hAnsi="Calibri Light" w:cs="Calibri Light"/>
              </w:rPr>
              <w:t xml:space="preserve">nizacji, dotyczące nowego </w:t>
            </w:r>
            <w:r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>sposobu wykorzystania lub zmobil</w:t>
            </w:r>
            <w:r>
              <w:rPr>
                <w:rFonts w:ascii="Calibri Light" w:hAnsi="Calibri Light" w:cs="Calibri Light"/>
              </w:rPr>
              <w:t xml:space="preserve">izowania istniejących lokalnych </w:t>
            </w:r>
            <w:r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 xml:space="preserve">zasobów wskazanych w powyższej definicji – </w:t>
            </w:r>
            <w:r w:rsidRPr="00D710AE">
              <w:rPr>
                <w:rFonts w:ascii="Calibri Light" w:hAnsi="Calibri Light" w:cs="Calibri Light"/>
                <w:b/>
                <w:bCs/>
              </w:rPr>
              <w:t>5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4C408205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61C8D90C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5BD28EF9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16EB8BE9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65632C8E" w14:textId="77777777" w:rsidR="0063138D" w:rsidRPr="00670194" w:rsidRDefault="00683A8F" w:rsidP="007C7440">
            <w:pPr>
              <w:pStyle w:val="Akapitzlist"/>
              <w:numPr>
                <w:ilvl w:val="0"/>
                <w:numId w:val="36"/>
              </w:numPr>
              <w:suppressAutoHyphens w:val="0"/>
              <w:spacing w:before="240" w:after="120" w:line="276" w:lineRule="auto"/>
              <w:ind w:left="336" w:hanging="336"/>
              <w:jc w:val="both"/>
              <w:rPr>
                <w:rFonts w:ascii="Calibri Light" w:hAnsi="Calibri Light" w:cs="Calibri Light"/>
              </w:rPr>
            </w:pPr>
            <w:r w:rsidRPr="00683A8F">
              <w:rPr>
                <w:rFonts w:ascii="Calibri Light" w:hAnsi="Calibri Light" w:cs="Calibri Light"/>
                <w:b/>
                <w:bCs/>
              </w:rPr>
              <w:t>Pozorne:</w:t>
            </w:r>
            <w:r w:rsidRPr="00683A8F">
              <w:rPr>
                <w:rFonts w:ascii="Calibri Light" w:hAnsi="Calibri Light" w:cs="Calibri Light"/>
              </w:rPr>
              <w:t xml:space="preserve"> operacje nie wykorzystują lokalnych zasobów wskazanych w powyższej definicji – </w:t>
            </w:r>
            <w:r w:rsidRPr="00683A8F">
              <w:rPr>
                <w:rFonts w:ascii="Calibri Light" w:hAnsi="Calibri Light" w:cs="Calibri Light"/>
                <w:b/>
                <w:bCs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28B1254B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2EF082B1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4D7D0738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37C3DC05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6FDC856E" w14:textId="77777777" w:rsidR="002D471E" w:rsidRDefault="0063138D" w:rsidP="00417A85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CE68B9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7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79F7B016" w14:textId="77777777" w:rsidR="0023043D" w:rsidRDefault="0023043D" w:rsidP="00417A85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2E2B482F" w14:textId="77777777" w:rsidR="00E3532D" w:rsidRPr="000663AE" w:rsidRDefault="00E3532D" w:rsidP="00417A85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25E42838" w14:textId="77777777" w:rsidTr="00364757">
        <w:trPr>
          <w:trHeight w:val="58"/>
        </w:trPr>
        <w:tc>
          <w:tcPr>
            <w:tcW w:w="211" w:type="pct"/>
            <w:vMerge w:val="restart"/>
            <w:vAlign w:val="center"/>
          </w:tcPr>
          <w:p w14:paraId="508AC882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8.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773B02E8" w14:textId="77777777" w:rsidR="00007697" w:rsidRPr="00D710AE" w:rsidRDefault="00007697" w:rsidP="007C7440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Kwalifikacje, doświadczenie, posiadane zasoby Wnioskodawcy zgodne z zakresem planowanej operacji</w:t>
            </w:r>
          </w:p>
          <w:p w14:paraId="2DEB7CC3" w14:textId="77777777" w:rsidR="00007697" w:rsidRPr="003D56FA" w:rsidRDefault="00007697" w:rsidP="009B7E33">
            <w:pPr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</w:rPr>
            </w:pPr>
            <w:r w:rsidRPr="003D56FA"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vMerge w:val="restart"/>
            <w:shd w:val="clear" w:color="auto" w:fill="FFFFFF" w:themeFill="background1"/>
            <w:vAlign w:val="center"/>
          </w:tcPr>
          <w:p w14:paraId="3E1E0FB2" w14:textId="77777777" w:rsidR="00007697" w:rsidRPr="00D710AE" w:rsidRDefault="00007697" w:rsidP="007C7440">
            <w:pPr>
              <w:pStyle w:val="Default"/>
              <w:spacing w:before="240" w:after="120" w:line="276" w:lineRule="auto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</w:rPr>
              <w:t>Posiadanie doświadczenia zawodowego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oznacza, że Wnioskodawca wykonywał pracę w za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kresie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zgodnym z zakresem planowanej działalności. Dokumenty na potwierdzenie doświadczenia, to np. świadectwo pracy, umowa o pracę, referencje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, dokument potwierdzający prowadzenie/ współprowadzenie gospodarstwa rolnego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lub inny dokument potwierdzający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doświadczenie.</w:t>
            </w:r>
          </w:p>
          <w:p w14:paraId="224CE4C0" w14:textId="77777777" w:rsidR="00007697" w:rsidRPr="00D710AE" w:rsidRDefault="00007697" w:rsidP="007C744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</w:rPr>
              <w:t>Posiadanie kwalifikacji zawodowych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zgodnych z zakresem planowanej działalności gospodarczej potwierdzają m.in.: świadectwa szkolne, dyplomy/certyfikaty/zaświadczenia o ukończonych kursach/szkoleniach, itp. dokumenty dotyczące zakresu planowanej operacji.</w:t>
            </w:r>
          </w:p>
          <w:p w14:paraId="7AF05F5B" w14:textId="77777777" w:rsidR="00007697" w:rsidRPr="00D710AE" w:rsidRDefault="00007697" w:rsidP="007C744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  <w:u w:val="single"/>
              </w:rPr>
              <w:t>Posiadanie zasobów</w:t>
            </w: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(sprzętowych, lokalowych) związanych z charakterem operacji i planowanych do wykorzystania do jej realizacji, </w:t>
            </w:r>
            <w:r w:rsidRPr="00D710AE">
              <w:rPr>
                <w:rFonts w:ascii="Calibri Light" w:hAnsi="Calibri Light" w:cs="Calibri Light"/>
                <w:bCs/>
                <w:sz w:val="22"/>
                <w:szCs w:val="22"/>
              </w:rPr>
              <w:t>potwierdzone dokumentami umożliwiającymi jednoznaczną weryfikację, w szczególności np.: dokumentami własności, umowami najmu, dzierżawy, użyczenia, fakturami zakupu, protokołami odbioru lub innymi dokumentami potwierdzającymi prawo do dysponowania zasobami.</w:t>
            </w:r>
          </w:p>
          <w:p w14:paraId="72871C71" w14:textId="77777777" w:rsidR="00007697" w:rsidRPr="00D710AE" w:rsidRDefault="00007697" w:rsidP="00007697">
            <w:pPr>
              <w:pStyle w:val="Default"/>
              <w:spacing w:after="120" w:line="264" w:lineRule="auto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D710AE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Oświadczenia Wnioskodawcy nie będą honorowane.</w:t>
            </w:r>
          </w:p>
          <w:p w14:paraId="445B1AF4" w14:textId="77777777" w:rsidR="00007697" w:rsidRPr="00D710AE" w:rsidRDefault="00007697" w:rsidP="00007697">
            <w:pPr>
              <w:spacing w:after="120" w:line="264" w:lineRule="auto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i/>
                <w:color w:val="000000" w:themeColor="text1"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 informacje zawarte we wniosku i załącznikach.</w:t>
            </w:r>
          </w:p>
          <w:p w14:paraId="7625DEE0" w14:textId="77777777" w:rsidR="00007697" w:rsidRPr="000663AE" w:rsidRDefault="00007697" w:rsidP="007C7440">
            <w:pPr>
              <w:spacing w:line="276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4C01DC">
              <w:rPr>
                <w:rFonts w:ascii="Calibri Light" w:hAnsi="Calibri Light" w:cs="Calibri Light"/>
                <w:color w:val="000000" w:themeColor="text1"/>
              </w:rPr>
              <w:lastRenderedPageBreak/>
              <w:t>Uwaga! W przypadku niezałączenia dokumentów niezbędnych do oceny kryterium wraz z WoPP punkty nie będą  przyznane. Dokumenty złożone na etapie uzupełnień nie będą uwzględniane przy ocenie spełnienia kryterium i nie wpłyną na  przyznaną punktację.</w:t>
            </w:r>
          </w:p>
        </w:tc>
      </w:tr>
      <w:tr w:rsidR="00007697" w14:paraId="364E644A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3CE7B51A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201B683C" w14:textId="77777777" w:rsidR="00007697" w:rsidRPr="00A87ED3" w:rsidRDefault="00007697" w:rsidP="007C7440">
            <w:pPr>
              <w:spacing w:before="240" w:after="120" w:line="276" w:lineRule="auto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 xml:space="preserve">Wnioskodawca posiada udokumentowane kwalifikacje i/lub doświadczenie i/lub zasoby zgodne z profilem działalności, </w:t>
            </w:r>
            <w:r w:rsidRPr="00D710AE">
              <w:rPr>
                <w:rFonts w:ascii="Calibri Light" w:hAnsi="Calibri Light" w:cs="Calibri Light"/>
                <w:b/>
                <w:bCs/>
                <w:color w:val="000000" w:themeColor="text1"/>
              </w:rPr>
              <w:t>co m.in. ma wpływ na utrzymanie i rozwój działalności w perspektywie długofalowej oraz efektywne wydatkowanie środków w ramach LSR:</w:t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567A8BB4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0C2D39DD" w14:textId="77777777" w:rsidTr="00364757">
        <w:trPr>
          <w:trHeight w:val="852"/>
        </w:trPr>
        <w:tc>
          <w:tcPr>
            <w:tcW w:w="211" w:type="pct"/>
            <w:vMerge/>
            <w:vAlign w:val="center"/>
          </w:tcPr>
          <w:p w14:paraId="786A33EF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1D575BDA" w14:textId="77777777" w:rsidR="00007697" w:rsidRPr="00007697" w:rsidRDefault="00007697" w:rsidP="00007697">
            <w:pPr>
              <w:pStyle w:val="Akapitzlist"/>
              <w:numPr>
                <w:ilvl w:val="0"/>
                <w:numId w:val="23"/>
              </w:numPr>
              <w:suppressAutoHyphens w:val="0"/>
              <w:spacing w:before="240" w:after="120" w:line="264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Wnioskodawca posiada udokumentowane trzy z ocenianych cech </w:t>
            </w: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– 4 pkt</w:t>
            </w: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3B6B6FC5" w14:textId="77777777" w:rsidR="00007697" w:rsidRPr="000663AE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23ABAD8A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784F2A5C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3E1185A3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41409A74" w14:textId="77777777" w:rsidR="00007697" w:rsidRPr="00007697" w:rsidRDefault="00007697" w:rsidP="00007697">
            <w:pPr>
              <w:pStyle w:val="Akapitzlist"/>
              <w:numPr>
                <w:ilvl w:val="0"/>
                <w:numId w:val="23"/>
              </w:numPr>
              <w:suppressAutoHyphens w:val="0"/>
              <w:spacing w:before="240" w:after="120" w:line="264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>Wnioskodawca posiada udokum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t xml:space="preserve">entowane dwie z ocenianych cech 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br/>
            </w: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– </w:t>
            </w: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2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66721E9E" w14:textId="77777777" w:rsidR="00007697" w:rsidRPr="000663AE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430D825E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15BD3EF7" w14:textId="77777777" w:rsidTr="00364757">
        <w:trPr>
          <w:trHeight w:val="866"/>
        </w:trPr>
        <w:tc>
          <w:tcPr>
            <w:tcW w:w="211" w:type="pct"/>
            <w:vMerge/>
            <w:vAlign w:val="center"/>
          </w:tcPr>
          <w:p w14:paraId="1018FFF0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2A1F5F0C" w14:textId="77777777" w:rsidR="00007697" w:rsidRPr="00007697" w:rsidRDefault="00007697" w:rsidP="00007697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64" w:lineRule="auto"/>
              <w:ind w:left="336" w:hanging="336"/>
              <w:contextualSpacing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>Wnioskodawca posiada udokume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t xml:space="preserve">ntowaną jedną z ocenianych cech </w:t>
            </w:r>
            <w:r>
              <w:rPr>
                <w:rFonts w:ascii="Calibri Light" w:hAnsi="Calibri Light" w:cs="Calibri Light"/>
                <w:bCs/>
                <w:color w:val="000000" w:themeColor="text1"/>
              </w:rPr>
              <w:br/>
            </w: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– </w:t>
            </w: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1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08E266E" w14:textId="77777777" w:rsidR="00007697" w:rsidRPr="000663AE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3864FFFC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007697" w14:paraId="7F8C4D6E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18254A19" w14:textId="77777777" w:rsidR="00007697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699855AE" w14:textId="77777777" w:rsidR="00007697" w:rsidRPr="00007697" w:rsidRDefault="00007697" w:rsidP="00007697">
            <w:pPr>
              <w:pStyle w:val="Akapitzlist"/>
              <w:numPr>
                <w:ilvl w:val="0"/>
                <w:numId w:val="23"/>
              </w:numPr>
              <w:suppressAutoHyphens w:val="0"/>
              <w:spacing w:after="120" w:line="264" w:lineRule="auto"/>
              <w:ind w:left="336" w:hanging="336"/>
              <w:contextualSpacing w:val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D710AE">
              <w:rPr>
                <w:rFonts w:ascii="Calibri Light" w:hAnsi="Calibri Light" w:cs="Calibri Light"/>
                <w:bCs/>
                <w:color w:val="000000" w:themeColor="text1"/>
              </w:rPr>
              <w:t xml:space="preserve">Nie spełniono warunków określonych dla kryterium – </w:t>
            </w:r>
            <w:r w:rsidRPr="00D710AE">
              <w:rPr>
                <w:rFonts w:ascii="Calibri Light" w:hAnsi="Calibri Light" w:cs="Calibri Light"/>
                <w:b/>
                <w:color w:val="000000" w:themeColor="text1"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141BE1AF" w14:textId="77777777" w:rsidR="00007697" w:rsidRPr="0037757A" w:rsidRDefault="00007697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0CADB884" w14:textId="77777777" w:rsidR="00007697" w:rsidRPr="000663AE" w:rsidRDefault="00007697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767F33C3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44837EFB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03AB2D24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C643C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8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……………….</w:t>
            </w:r>
          </w:p>
          <w:p w14:paraId="58EF7C44" w14:textId="77777777" w:rsidR="0063138D" w:rsidRPr="000663AE" w:rsidRDefault="0063138D" w:rsidP="00315438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1945DF" w14:paraId="7C60E80E" w14:textId="77777777" w:rsidTr="00364757">
        <w:trPr>
          <w:trHeight w:val="383"/>
        </w:trPr>
        <w:tc>
          <w:tcPr>
            <w:tcW w:w="211" w:type="pct"/>
            <w:vMerge w:val="restart"/>
            <w:vAlign w:val="center"/>
          </w:tcPr>
          <w:p w14:paraId="08F1B1BC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9.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  <w:vAlign w:val="center"/>
          </w:tcPr>
          <w:p w14:paraId="3B3C305F" w14:textId="77777777" w:rsidR="00816A70" w:rsidRPr="00D710AE" w:rsidRDefault="00816A70" w:rsidP="007C7440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Wpływ realizacji operacji na promocję LSR i LGD</w:t>
            </w:r>
          </w:p>
          <w:p w14:paraId="0F187366" w14:textId="77777777" w:rsidR="001945DF" w:rsidRPr="001D082A" w:rsidRDefault="00816A70" w:rsidP="001D082A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vMerge w:val="restart"/>
            <w:shd w:val="clear" w:color="auto" w:fill="FFFFFF" w:themeFill="background1"/>
            <w:vAlign w:val="center"/>
          </w:tcPr>
          <w:p w14:paraId="380FBD16" w14:textId="77777777" w:rsidR="00725F65" w:rsidRPr="00D710AE" w:rsidRDefault="00725F65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Wnioskodawca powinien uzasadnić we wniosku w jaki sposób będzie informował społeczność o otrzymanej pomocy ze środków PS WPR 2023-2027 za pośrednictwem LGD „RAZEM”. </w:t>
            </w:r>
            <w:r w:rsidRPr="00D710AE">
              <w:rPr>
                <w:rFonts w:ascii="Calibri Light" w:hAnsi="Calibri Light" w:cs="Calibri Light"/>
                <w:iCs/>
              </w:rPr>
              <w:t>W analizie SWOT wskazano na niewystarczającą promocję obszaru LGD</w:t>
            </w:r>
            <w:r w:rsidRPr="00D710AE">
              <w:rPr>
                <w:rFonts w:ascii="Calibri Light" w:hAnsi="Calibri Light" w:cs="Calibri Light"/>
              </w:rPr>
              <w:t xml:space="preserve">. Kryterium ma na celu wzmocnienie rozpoznawalności oraz pozytywnego wizerunku LGD wśród mieszkańców obszaru jako animatora lokalnej społeczności. Informacje muszą spełniać wymogi wskazane w Księdze wizualizacji PS WPR 2023-2027. </w:t>
            </w:r>
          </w:p>
          <w:p w14:paraId="4ED5D533" w14:textId="77777777" w:rsidR="001945DF" w:rsidRPr="000663AE" w:rsidRDefault="00725F65" w:rsidP="00725F65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</w:rPr>
              <w:t xml:space="preserve"> informacje zawarte we wniosku i załącznikach.</w:t>
            </w:r>
          </w:p>
        </w:tc>
      </w:tr>
      <w:tr w:rsidR="001945DF" w14:paraId="6D77E72C" w14:textId="77777777" w:rsidTr="00364757">
        <w:trPr>
          <w:trHeight w:val="383"/>
        </w:trPr>
        <w:tc>
          <w:tcPr>
            <w:tcW w:w="211" w:type="pct"/>
            <w:vMerge/>
            <w:vAlign w:val="center"/>
          </w:tcPr>
          <w:p w14:paraId="2CB35BD2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  <w:vAlign w:val="center"/>
          </w:tcPr>
          <w:p w14:paraId="77D64F24" w14:textId="77777777" w:rsidR="001945DF" w:rsidRPr="00571F67" w:rsidRDefault="00571F67" w:rsidP="007C7440">
            <w:pPr>
              <w:spacing w:before="240" w:after="120" w:line="276" w:lineRule="auto"/>
              <w:jc w:val="both"/>
              <w:rPr>
                <w:rFonts w:ascii="Calibri Light" w:hAnsi="Calibri Light" w:cs="Calibri Light"/>
              </w:rPr>
            </w:pPr>
            <w:r w:rsidRPr="00571F67">
              <w:rPr>
                <w:rFonts w:ascii="Calibri Light" w:hAnsi="Calibri Light" w:cs="Calibri Light"/>
              </w:rPr>
              <w:t>Wnioskodawca zaplanował upowszechnianie informacji dotyczącej realizacji operacji wraz z podaniem źródła dofinansowania, zawierającą logo LGD „RAZEM” i informację o pozyskaniu dofinansowania za pośrednictwem Lokalnej Grupy Działania „RAZEM” w ramach LSR 2023-2027:</w:t>
            </w:r>
          </w:p>
        </w:tc>
        <w:tc>
          <w:tcPr>
            <w:tcW w:w="2293" w:type="pct"/>
            <w:vMerge/>
            <w:shd w:val="clear" w:color="auto" w:fill="FFFFFF" w:themeFill="background1"/>
            <w:vAlign w:val="center"/>
          </w:tcPr>
          <w:p w14:paraId="73A71FB2" w14:textId="77777777" w:rsidR="001945DF" w:rsidRPr="000663AE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1945DF" w14:paraId="6C06E3F3" w14:textId="77777777" w:rsidTr="00364757">
        <w:trPr>
          <w:trHeight w:val="383"/>
        </w:trPr>
        <w:tc>
          <w:tcPr>
            <w:tcW w:w="211" w:type="pct"/>
            <w:vMerge/>
            <w:vAlign w:val="center"/>
          </w:tcPr>
          <w:p w14:paraId="2BEC7866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29D3ACCF" w14:textId="77777777" w:rsidR="001945DF" w:rsidRPr="00766B1B" w:rsidRDefault="00EA4C4C" w:rsidP="00EA4C4C">
            <w:pPr>
              <w:pStyle w:val="Akapitzlist"/>
              <w:numPr>
                <w:ilvl w:val="1"/>
                <w:numId w:val="30"/>
              </w:numPr>
              <w:spacing w:before="240" w:line="276" w:lineRule="auto"/>
              <w:ind w:left="336" w:hanging="336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 xml:space="preserve">Wnioskodawca 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zaplanował co najmniej 2 różne sposoby upowszechniania informacji o źródle finansowania, np.: umieszczenie trwałej tablicy informacyjnej, publikację materiału informacyjnego na swojej stronie internetowej lub w swoich mediach społecznościowych wraz z odniesieniem do LSR i oznaczeniem LGD „RAZEM” – </w:t>
            </w:r>
            <w:r w:rsidRPr="00D710AE">
              <w:rPr>
                <w:rFonts w:ascii="Calibri Light" w:hAnsi="Calibri Light" w:cs="Calibri Light"/>
                <w:b/>
                <w:bCs/>
                <w:color w:val="000000" w:themeColor="text1"/>
              </w:rPr>
              <w:t>4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38994D2D" w14:textId="77777777" w:rsidR="001945DF" w:rsidRPr="000663AE" w:rsidRDefault="00766B1B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  <w:vAlign w:val="center"/>
          </w:tcPr>
          <w:p w14:paraId="6C32983A" w14:textId="77777777" w:rsidR="001945DF" w:rsidRPr="000663AE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1945DF" w14:paraId="359514BB" w14:textId="77777777" w:rsidTr="00364757">
        <w:trPr>
          <w:trHeight w:val="383"/>
        </w:trPr>
        <w:tc>
          <w:tcPr>
            <w:tcW w:w="211" w:type="pct"/>
            <w:vMerge/>
            <w:vAlign w:val="center"/>
          </w:tcPr>
          <w:p w14:paraId="5F63DD48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152D04AD" w14:textId="77777777" w:rsidR="001945DF" w:rsidRPr="00766B1B" w:rsidRDefault="00EA4C4C" w:rsidP="002E085F">
            <w:pPr>
              <w:pStyle w:val="Akapitzlist"/>
              <w:numPr>
                <w:ilvl w:val="1"/>
                <w:numId w:val="30"/>
              </w:numPr>
              <w:spacing w:before="240" w:line="276" w:lineRule="auto"/>
              <w:ind w:left="336" w:hanging="336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Wnioskodawca</w:t>
            </w:r>
            <w:r w:rsidR="002E085F" w:rsidRPr="00D710AE">
              <w:rPr>
                <w:rFonts w:ascii="Calibri Light" w:hAnsi="Calibri Light" w:cs="Calibri Light"/>
                <w:color w:val="000000" w:themeColor="text1"/>
              </w:rPr>
              <w:t xml:space="preserve"> zaplanował tylko jeden sposób upowszechniania informacji o źródle finansowania, np.: umieszczenie trwałej tablicy informacyjnej lub publikację materiału informacyjnego na swojej </w:t>
            </w:r>
            <w:r w:rsidR="002E085F" w:rsidRPr="00D710AE"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stronie internetowej lub w swoich mediach społecznościowych wraz z odniesieniem do LSR i oznaczeniem LGD „RAZEM” – </w:t>
            </w:r>
            <w:r w:rsidR="002E085F" w:rsidRPr="00D710AE">
              <w:rPr>
                <w:rFonts w:ascii="Calibri Light" w:hAnsi="Calibri Light" w:cs="Calibri Light"/>
                <w:b/>
                <w:bCs/>
                <w:color w:val="000000" w:themeColor="text1"/>
              </w:rPr>
              <w:t>2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7B191B70" w14:textId="77777777" w:rsidR="001945DF" w:rsidRPr="000663AE" w:rsidRDefault="00766B1B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lastRenderedPageBreak/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  <w:vAlign w:val="center"/>
          </w:tcPr>
          <w:p w14:paraId="0D3E998B" w14:textId="77777777" w:rsidR="001945DF" w:rsidRPr="000663AE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EA4C4C" w14:paraId="47FBE3D1" w14:textId="77777777" w:rsidTr="00364757">
        <w:trPr>
          <w:trHeight w:val="383"/>
        </w:trPr>
        <w:tc>
          <w:tcPr>
            <w:tcW w:w="211" w:type="pct"/>
            <w:vMerge/>
            <w:vAlign w:val="center"/>
          </w:tcPr>
          <w:p w14:paraId="33491C5B" w14:textId="77777777" w:rsidR="00EA4C4C" w:rsidRDefault="00EA4C4C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16D1A168" w14:textId="77777777" w:rsidR="00EA4C4C" w:rsidRDefault="00612DA1" w:rsidP="00612DA1">
            <w:pPr>
              <w:pStyle w:val="Akapitzlist"/>
              <w:numPr>
                <w:ilvl w:val="1"/>
                <w:numId w:val="30"/>
              </w:numPr>
              <w:spacing w:before="240" w:line="276" w:lineRule="auto"/>
              <w:ind w:left="336" w:hanging="336"/>
              <w:jc w:val="both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Wnioskodawca</w:t>
            </w:r>
            <w:r w:rsidRPr="00D710AE">
              <w:rPr>
                <w:rFonts w:ascii="Calibri Light" w:hAnsi="Calibri Light" w:cs="Calibri Light"/>
                <w:color w:val="000000" w:themeColor="text1"/>
              </w:rPr>
              <w:t xml:space="preserve"> nie zaplanował żadnych działań informacyjnych związanych z realizacją operacji i źródłem jej finansowania – </w:t>
            </w:r>
            <w:r w:rsidRPr="00D710AE">
              <w:rPr>
                <w:rFonts w:ascii="Calibri Light" w:hAnsi="Calibri Light" w:cs="Calibri Light"/>
                <w:b/>
                <w:bCs/>
                <w:color w:val="000000" w:themeColor="text1"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0329DE2A" w14:textId="77777777" w:rsidR="00EA4C4C" w:rsidRPr="0037757A" w:rsidRDefault="00EA4C4C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sz w:val="56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shd w:val="clear" w:color="auto" w:fill="FFFFFF" w:themeFill="background1"/>
            <w:vAlign w:val="center"/>
          </w:tcPr>
          <w:p w14:paraId="783C9A64" w14:textId="77777777" w:rsidR="00EA4C4C" w:rsidRPr="000663AE" w:rsidRDefault="00EA4C4C" w:rsidP="001945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1945DF" w14:paraId="5AF2F46A" w14:textId="77777777" w:rsidTr="00364757">
        <w:trPr>
          <w:trHeight w:val="383"/>
        </w:trPr>
        <w:tc>
          <w:tcPr>
            <w:tcW w:w="211" w:type="pct"/>
            <w:vMerge/>
            <w:vAlign w:val="center"/>
          </w:tcPr>
          <w:p w14:paraId="255FB2A7" w14:textId="77777777" w:rsidR="001945DF" w:rsidRDefault="001945DF" w:rsidP="001945DF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  <w:vAlign w:val="center"/>
          </w:tcPr>
          <w:p w14:paraId="63556F75" w14:textId="77777777" w:rsidR="00470EA9" w:rsidRDefault="00470EA9" w:rsidP="00470EA9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9 ……………….</w:t>
            </w:r>
          </w:p>
          <w:p w14:paraId="5FA1BD95" w14:textId="77777777" w:rsidR="001945DF" w:rsidRPr="000663AE" w:rsidRDefault="001945DF" w:rsidP="00153171">
            <w:pPr>
              <w:spacing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30F9FCF1" w14:textId="77777777" w:rsidTr="00364757">
        <w:trPr>
          <w:trHeight w:val="58"/>
        </w:trPr>
        <w:tc>
          <w:tcPr>
            <w:tcW w:w="211" w:type="pct"/>
            <w:vMerge w:val="restart"/>
            <w:vAlign w:val="center"/>
          </w:tcPr>
          <w:p w14:paraId="359766F1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/>
              </w:rPr>
              <w:t>10.</w:t>
            </w:r>
          </w:p>
        </w:tc>
        <w:tc>
          <w:tcPr>
            <w:tcW w:w="2496" w:type="pct"/>
            <w:gridSpan w:val="2"/>
            <w:shd w:val="clear" w:color="auto" w:fill="DEEAF6" w:themeFill="accent1" w:themeFillTint="33"/>
          </w:tcPr>
          <w:p w14:paraId="0C54FCA0" w14:textId="77777777" w:rsidR="006B0B62" w:rsidRPr="00D710AE" w:rsidRDefault="006B0B62" w:rsidP="007C7440">
            <w:pPr>
              <w:spacing w:before="240" w:after="12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D710AE">
              <w:rPr>
                <w:rFonts w:ascii="Calibri Light" w:hAnsi="Calibri Light" w:cs="Calibri Light"/>
                <w:b/>
              </w:rPr>
              <w:t>Kompletność wniosku</w:t>
            </w:r>
          </w:p>
          <w:p w14:paraId="336C4E22" w14:textId="77777777" w:rsidR="0063138D" w:rsidRPr="008D151B" w:rsidRDefault="0063138D" w:rsidP="009B7E33">
            <w:pPr>
              <w:spacing w:line="240" w:lineRule="auto"/>
              <w:jc w:val="center"/>
              <w:rPr>
                <w:rFonts w:ascii="Calibri Light" w:eastAsia="Calibri" w:hAnsi="Calibri Light" w:cs="Times New Roman"/>
                <w:i/>
                <w:color w:val="000000" w:themeColor="text1"/>
                <w:u w:val="single"/>
              </w:rPr>
            </w:pPr>
            <w:r w:rsidRPr="008D151B">
              <w:rPr>
                <w:rFonts w:asciiTheme="majorHAnsi" w:hAnsiTheme="majorHAnsi" w:cstheme="majorHAnsi"/>
                <w:i/>
                <w:color w:val="000000" w:themeColor="text1"/>
              </w:rPr>
              <w:t>Max. liczba punktów – 4</w:t>
            </w:r>
          </w:p>
        </w:tc>
        <w:tc>
          <w:tcPr>
            <w:tcW w:w="2293" w:type="pct"/>
            <w:vMerge w:val="restart"/>
            <w:shd w:val="clear" w:color="auto" w:fill="FFFFFF" w:themeFill="background1"/>
            <w:vAlign w:val="center"/>
          </w:tcPr>
          <w:p w14:paraId="5CFE372E" w14:textId="77777777" w:rsidR="0026755B" w:rsidRPr="00D710AE" w:rsidRDefault="0026755B" w:rsidP="007C7440">
            <w:pPr>
              <w:spacing w:before="240"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eastAsia="Times New Roman" w:hAnsi="Calibri Light" w:cs="Calibri Light"/>
                <w:lang w:eastAsia="pl-PL"/>
              </w:rPr>
              <w:t>Kryterium będzie uznane za spełnione, jeśli Wnioskodawca wypełnił wniosek oraz załączył do wniosku wszystkie</w:t>
            </w:r>
            <w:r w:rsidRPr="00D710AE">
              <w:rPr>
                <w:rFonts w:ascii="Calibri Light" w:hAnsi="Calibri Light" w:cs="Calibri Light"/>
              </w:rPr>
              <w:t xml:space="preserve"> obowiązkowe</w:t>
            </w:r>
            <w:r w:rsidR="006A0732">
              <w:rPr>
                <w:rFonts w:ascii="Calibri Light" w:hAnsi="Calibri Light" w:cs="Calibri Light"/>
              </w:rPr>
              <w:t xml:space="preserve"> i prawidłowe załączniki zgodne </w:t>
            </w:r>
            <w:r w:rsidR="006A0732">
              <w:rPr>
                <w:rFonts w:ascii="Calibri Light" w:hAnsi="Calibri Light" w:cs="Calibri Light"/>
              </w:rPr>
              <w:br/>
            </w:r>
            <w:r w:rsidRPr="00D710AE">
              <w:rPr>
                <w:rFonts w:ascii="Calibri Light" w:hAnsi="Calibri Light" w:cs="Calibri Light"/>
              </w:rPr>
              <w:t xml:space="preserve">z regulaminem naboru wniosków o przyznanie pomocy. Kryterium ma na celu zapewnienie składania wysokiej jakości wniosków oraz ich sprawną weryfikację. </w:t>
            </w:r>
          </w:p>
          <w:p w14:paraId="1F97CED5" w14:textId="77777777" w:rsidR="0026755B" w:rsidRPr="00D710AE" w:rsidRDefault="0026755B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W przypadku dokumentów dotyczących robót budowlanych, do oceny kryterium nie jest wymagana na etapie składania wniosku  </w:t>
            </w:r>
            <w:r w:rsidRPr="00D710AE">
              <w:rPr>
                <w:rFonts w:ascii="Calibri Light" w:hAnsi="Calibri Light" w:cs="Calibri Light"/>
                <w:u w:val="single"/>
              </w:rPr>
              <w:t>ostateczna</w:t>
            </w:r>
            <w:r w:rsidRPr="00D710AE">
              <w:rPr>
                <w:rFonts w:ascii="Calibri Light" w:hAnsi="Calibri Light" w:cs="Calibri Light"/>
              </w:rPr>
              <w:t xml:space="preserve"> decyzja o pozwoleniu na budowę. </w:t>
            </w:r>
          </w:p>
          <w:p w14:paraId="1DE6832B" w14:textId="77777777" w:rsidR="0026755B" w:rsidRPr="00D710AE" w:rsidRDefault="0026755B" w:rsidP="007C7440">
            <w:pPr>
              <w:spacing w:after="120" w:line="276" w:lineRule="auto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>Uwaga: Punkty przyznaje się wyłącznie na podstawie dokumentacji złożonej w momencie złożenia wniosku. Uzupełnienie brakujących dokumentów na wezwanie LGD lub UMWL nie wpłynie na przyznanie punktów w tym  kryterium.</w:t>
            </w:r>
          </w:p>
          <w:p w14:paraId="2F42CE88" w14:textId="77777777" w:rsidR="0063138D" w:rsidRPr="000663AE" w:rsidRDefault="0026755B" w:rsidP="0026755B">
            <w:pPr>
              <w:spacing w:line="240" w:lineRule="auto"/>
              <w:jc w:val="both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D710AE">
              <w:rPr>
                <w:rFonts w:ascii="Calibri Light" w:hAnsi="Calibri Light" w:cs="Calibri Light"/>
                <w:i/>
                <w:u w:val="single"/>
              </w:rPr>
              <w:t>Źródło weryfikacji:</w:t>
            </w:r>
            <w:r w:rsidRPr="00D710AE">
              <w:rPr>
                <w:rFonts w:ascii="Calibri Light" w:hAnsi="Calibri Light" w:cs="Calibri Light"/>
                <w:i/>
              </w:rPr>
              <w:t xml:space="preserve"> </w:t>
            </w:r>
            <w:r w:rsidRPr="00D710AE">
              <w:rPr>
                <w:rFonts w:ascii="Calibri Light" w:hAnsi="Calibri Light" w:cs="Calibri Light"/>
              </w:rPr>
              <w:t>informacje zwarte we wniosku oraz załącznikach.</w:t>
            </w:r>
          </w:p>
        </w:tc>
      </w:tr>
      <w:tr w:rsidR="0063138D" w14:paraId="6488CA99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0169729C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496" w:type="pct"/>
            <w:gridSpan w:val="2"/>
            <w:shd w:val="clear" w:color="auto" w:fill="FFFFFF" w:themeFill="background1"/>
          </w:tcPr>
          <w:p w14:paraId="455E81F8" w14:textId="77777777" w:rsidR="0063138D" w:rsidRPr="006B0B62" w:rsidRDefault="006B0B62" w:rsidP="006B0B62">
            <w:pPr>
              <w:spacing w:before="240" w:after="120" w:line="264" w:lineRule="auto"/>
              <w:jc w:val="both"/>
              <w:rPr>
                <w:rFonts w:ascii="Calibri Light" w:hAnsi="Calibri Light" w:cs="Calibri Light"/>
              </w:rPr>
            </w:pPr>
            <w:r w:rsidRPr="006B0B62">
              <w:rPr>
                <w:rFonts w:ascii="Calibri Light" w:hAnsi="Calibri Light" w:cs="Calibri Light"/>
              </w:rPr>
              <w:t>Wniosek złożony przez Wnioskodawcę jest:</w:t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55ACE2E2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04221A2E" w14:textId="77777777" w:rsidTr="00364757">
        <w:trPr>
          <w:trHeight w:val="1052"/>
        </w:trPr>
        <w:tc>
          <w:tcPr>
            <w:tcW w:w="211" w:type="pct"/>
            <w:vMerge/>
            <w:vAlign w:val="center"/>
          </w:tcPr>
          <w:p w14:paraId="6ED128E5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691AC6CF" w14:textId="77777777" w:rsidR="0063138D" w:rsidRPr="0026755B" w:rsidRDefault="0026755B" w:rsidP="0026755B">
            <w:pPr>
              <w:pStyle w:val="Akapitzlist"/>
              <w:numPr>
                <w:ilvl w:val="0"/>
                <w:numId w:val="24"/>
              </w:numPr>
              <w:suppressAutoHyphens w:val="0"/>
              <w:spacing w:after="120" w:line="264" w:lineRule="auto"/>
              <w:ind w:left="337" w:hanging="337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Kompletny w zakresie obowiązkowych załączników – </w:t>
            </w:r>
            <w:r w:rsidRPr="00D710AE">
              <w:rPr>
                <w:rFonts w:ascii="Calibri Light" w:hAnsi="Calibri Light" w:cs="Calibri Light"/>
                <w:b/>
              </w:rPr>
              <w:t>4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4349E983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0590192A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2F88C402" w14:textId="77777777" w:rsidTr="00364757">
        <w:trPr>
          <w:trHeight w:val="840"/>
        </w:trPr>
        <w:tc>
          <w:tcPr>
            <w:tcW w:w="211" w:type="pct"/>
            <w:vMerge/>
            <w:vAlign w:val="center"/>
          </w:tcPr>
          <w:p w14:paraId="2B5319D9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111" w:type="pct"/>
            <w:shd w:val="clear" w:color="auto" w:fill="FFFFFF" w:themeFill="background1"/>
            <w:vAlign w:val="center"/>
          </w:tcPr>
          <w:p w14:paraId="2E136A15" w14:textId="77777777" w:rsidR="0063138D" w:rsidRPr="0026755B" w:rsidRDefault="0026755B" w:rsidP="0026755B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120" w:line="264" w:lineRule="auto"/>
              <w:ind w:left="337" w:hanging="337"/>
              <w:contextualSpacing w:val="0"/>
              <w:jc w:val="both"/>
              <w:rPr>
                <w:rFonts w:ascii="Calibri Light" w:hAnsi="Calibri Light" w:cs="Calibri Light"/>
              </w:rPr>
            </w:pPr>
            <w:r w:rsidRPr="00D710AE">
              <w:rPr>
                <w:rFonts w:ascii="Calibri Light" w:hAnsi="Calibri Light" w:cs="Calibri Light"/>
              </w:rPr>
              <w:t xml:space="preserve">Niekompletny w zakresie obowiązkowych załączników – </w:t>
            </w:r>
            <w:r w:rsidRPr="00D710AE">
              <w:rPr>
                <w:rFonts w:ascii="Calibri Light" w:hAnsi="Calibri Light" w:cs="Calibri Light"/>
                <w:b/>
              </w:rPr>
              <w:t>0 pkt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14:paraId="39D96FB6" w14:textId="77777777" w:rsidR="0063138D" w:rsidRPr="000663AE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37757A">
              <w:rPr>
                <w:rFonts w:ascii="Calibri Light" w:eastAsia="Calibri" w:hAnsi="Calibri Light" w:cs="Times New Roman"/>
                <w:color w:val="000000" w:themeColor="text1"/>
                <w:sz w:val="56"/>
              </w:rPr>
              <w:sym w:font="Wingdings 2" w:char="F02A"/>
            </w:r>
          </w:p>
        </w:tc>
        <w:tc>
          <w:tcPr>
            <w:tcW w:w="2293" w:type="pct"/>
            <w:vMerge/>
            <w:shd w:val="clear" w:color="auto" w:fill="FFFFFF" w:themeFill="background1"/>
          </w:tcPr>
          <w:p w14:paraId="659F68EA" w14:textId="77777777" w:rsidR="0063138D" w:rsidRPr="000663AE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7C64485B" w14:textId="77777777" w:rsidTr="00364757">
        <w:trPr>
          <w:trHeight w:val="58"/>
        </w:trPr>
        <w:tc>
          <w:tcPr>
            <w:tcW w:w="211" w:type="pct"/>
            <w:vMerge/>
            <w:vAlign w:val="center"/>
          </w:tcPr>
          <w:p w14:paraId="2CD442E4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4789" w:type="pct"/>
            <w:gridSpan w:val="3"/>
            <w:shd w:val="clear" w:color="auto" w:fill="FFFFFF" w:themeFill="background1"/>
          </w:tcPr>
          <w:p w14:paraId="6616E736" w14:textId="77777777" w:rsidR="0063138D" w:rsidRDefault="0063138D" w:rsidP="009B7E33">
            <w:pPr>
              <w:spacing w:before="24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10 ……………….</w:t>
            </w:r>
          </w:p>
          <w:p w14:paraId="17B10046" w14:textId="77777777" w:rsidR="00C052BD" w:rsidRPr="000663AE" w:rsidRDefault="00C052BD" w:rsidP="0026755B">
            <w:pPr>
              <w:spacing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63138D" w14:paraId="57BB507D" w14:textId="77777777" w:rsidTr="00364757">
        <w:tc>
          <w:tcPr>
            <w:tcW w:w="5000" w:type="pct"/>
            <w:gridSpan w:val="4"/>
            <w:vAlign w:val="center"/>
          </w:tcPr>
          <w:p w14:paraId="2E38BD7A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</w:p>
          <w:p w14:paraId="51C9B2E2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  <w:r>
              <w:rPr>
                <w:rFonts w:ascii="Calibri Light" w:eastAsia="Calibri" w:hAnsi="Calibri Light" w:cs="Times New Roman"/>
                <w:b/>
                <w:bCs/>
              </w:rPr>
              <w:t>W związku z powyższym, w</w:t>
            </w:r>
            <w:r w:rsidRPr="00C71B37">
              <w:rPr>
                <w:rFonts w:ascii="Calibri Light" w:eastAsia="Calibri" w:hAnsi="Calibri Light" w:cs="Times New Roman"/>
                <w:b/>
                <w:bCs/>
              </w:rPr>
              <w:t>nioskuję</w:t>
            </w:r>
            <w:r>
              <w:rPr>
                <w:rFonts w:ascii="Calibri Light" w:eastAsia="Calibri" w:hAnsi="Calibri Light" w:cs="Times New Roman"/>
                <w:b/>
                <w:bCs/>
              </w:rPr>
              <w:t xml:space="preserve"> o przyznanie</w:t>
            </w:r>
            <w:r w:rsidRPr="00C71B37">
              <w:rPr>
                <w:rFonts w:ascii="Calibri Light" w:eastAsia="Calibri" w:hAnsi="Calibri Light" w:cs="Times New Roman"/>
                <w:b/>
                <w:bCs/>
              </w:rPr>
              <w:t xml:space="preserve"> łącznie …….. punktów.</w:t>
            </w:r>
          </w:p>
          <w:p w14:paraId="41E05F78" w14:textId="77777777" w:rsidR="0063138D" w:rsidRPr="00C71B37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</w:rPr>
            </w:pPr>
          </w:p>
        </w:tc>
      </w:tr>
      <w:tr w:rsidR="0063138D" w14:paraId="04E0169F" w14:textId="77777777" w:rsidTr="00364757">
        <w:tc>
          <w:tcPr>
            <w:tcW w:w="5000" w:type="pct"/>
            <w:gridSpan w:val="4"/>
            <w:vAlign w:val="center"/>
          </w:tcPr>
          <w:p w14:paraId="480BB9B4" w14:textId="3AB6D28F" w:rsidR="0063138D" w:rsidRPr="00AC74CD" w:rsidRDefault="0063138D" w:rsidP="007C7440">
            <w:pPr>
              <w:spacing w:before="240" w:line="276" w:lineRule="auto"/>
              <w:jc w:val="both"/>
              <w:rPr>
                <w:rFonts w:ascii="Calibri Light" w:eastAsia="Calibri" w:hAnsi="Calibri Light" w:cs="Times New Roman"/>
              </w:rPr>
            </w:pPr>
            <w:r w:rsidRPr="00AC74CD">
              <w:rPr>
                <w:rFonts w:ascii="Calibri Light" w:eastAsia="Calibri" w:hAnsi="Calibri Light" w:cs="Times New Roman"/>
              </w:rPr>
              <w:t>Informacje zawarte w oświadczeniu są prawdziwe i zgodne ze stanem prawnym i faktycznym. Znane mi są skutki składania fałszywych oświadczeń, w</w:t>
            </w:r>
            <w:r>
              <w:rPr>
                <w:rFonts w:ascii="Calibri Light" w:eastAsia="Calibri" w:hAnsi="Calibri Light" w:cs="Times New Roman"/>
              </w:rPr>
              <w:t xml:space="preserve">ynikające z art. 297 § 1 ustawy </w:t>
            </w:r>
            <w:r w:rsidRPr="00AC74CD">
              <w:rPr>
                <w:rFonts w:ascii="Calibri Light" w:eastAsia="Calibri" w:hAnsi="Calibri Light" w:cs="Times New Roman"/>
              </w:rPr>
              <w:t>z dnia 6 czerwca 1997 r. Kodeks Karny (</w:t>
            </w:r>
            <w:hyperlink r:id="rId9">
              <w:r w:rsidRPr="00AC74CD">
                <w:rPr>
                  <w:rStyle w:val="Hipercze"/>
                  <w:rFonts w:ascii="Calibri Light" w:eastAsia="Calibri" w:hAnsi="Calibri Light" w:cs="Times New Roman"/>
                  <w:color w:val="000000"/>
                  <w:u w:val="none"/>
                  <w:shd w:val="clear" w:color="auto" w:fill="FFFFFF"/>
                </w:rPr>
                <w:t>Dz.U. z 2024 r. poz. 17</w:t>
              </w:r>
            </w:hyperlink>
            <w:r w:rsidRPr="00AC74CD">
              <w:t xml:space="preserve"> </w:t>
            </w:r>
            <w:r w:rsidRPr="00AC74CD">
              <w:rPr>
                <w:rFonts w:asciiTheme="majorHAnsi" w:hAnsiTheme="majorHAnsi" w:cstheme="majorHAnsi"/>
              </w:rPr>
              <w:t>ze zm.</w:t>
            </w:r>
            <w:r w:rsidRPr="00AC74CD">
              <w:rPr>
                <w:rFonts w:asciiTheme="majorHAnsi" w:eastAsia="Calibri" w:hAnsiTheme="majorHAnsi" w:cstheme="majorHAnsi"/>
              </w:rPr>
              <w:t>)</w:t>
            </w:r>
          </w:p>
        </w:tc>
      </w:tr>
      <w:tr w:rsidR="0063138D" w14:paraId="7AD8A3AE" w14:textId="77777777" w:rsidTr="00364757">
        <w:trPr>
          <w:trHeight w:val="423"/>
        </w:trPr>
        <w:tc>
          <w:tcPr>
            <w:tcW w:w="2707" w:type="pct"/>
            <w:gridSpan w:val="3"/>
            <w:shd w:val="clear" w:color="auto" w:fill="DEEAF6" w:themeFill="accent1" w:themeFillTint="33"/>
            <w:vAlign w:val="center"/>
          </w:tcPr>
          <w:p w14:paraId="23D07847" w14:textId="77777777" w:rsidR="0063138D" w:rsidRPr="00090C00" w:rsidRDefault="0063138D" w:rsidP="009B7E33">
            <w:pPr>
              <w:spacing w:after="0" w:line="240" w:lineRule="auto"/>
              <w:rPr>
                <w:rFonts w:ascii="Calibri Light" w:eastAsia="Calibri" w:hAnsi="Calibri Light" w:cs="Times New Roman"/>
                <w:sz w:val="20"/>
              </w:rPr>
            </w:pPr>
            <w:r w:rsidRPr="00090C00">
              <w:rPr>
                <w:rFonts w:asciiTheme="majorHAnsi" w:eastAsia="Calibri" w:hAnsiTheme="majorHAnsi" w:cstheme="majorHAnsi"/>
                <w:i/>
                <w:color w:val="000000" w:themeColor="text1"/>
                <w:sz w:val="20"/>
              </w:rPr>
              <w:t>Miejscowość, data:</w:t>
            </w:r>
          </w:p>
        </w:tc>
        <w:tc>
          <w:tcPr>
            <w:tcW w:w="2293" w:type="pct"/>
            <w:shd w:val="clear" w:color="auto" w:fill="DEEAF6" w:themeFill="accent1" w:themeFillTint="33"/>
            <w:vAlign w:val="center"/>
          </w:tcPr>
          <w:p w14:paraId="0FA2FD35" w14:textId="77777777" w:rsidR="0063138D" w:rsidRPr="00090C00" w:rsidRDefault="0063138D" w:rsidP="009B7E33">
            <w:pPr>
              <w:spacing w:after="0" w:line="240" w:lineRule="auto"/>
              <w:rPr>
                <w:rFonts w:ascii="Calibri Light" w:eastAsia="Calibri" w:hAnsi="Calibri Light"/>
                <w:sz w:val="20"/>
              </w:rPr>
            </w:pPr>
            <w:r>
              <w:rPr>
                <w:rFonts w:asciiTheme="majorHAnsi" w:eastAsia="Calibri" w:hAnsiTheme="majorHAnsi" w:cstheme="majorHAnsi"/>
                <w:i/>
                <w:sz w:val="20"/>
              </w:rPr>
              <w:t>Czytelny podpis w</w:t>
            </w:r>
            <w:r w:rsidRPr="00090C00">
              <w:rPr>
                <w:rFonts w:asciiTheme="majorHAnsi" w:eastAsia="Calibri" w:hAnsiTheme="majorHAnsi" w:cstheme="majorHAnsi"/>
                <w:i/>
                <w:sz w:val="20"/>
              </w:rPr>
              <w:t>nioskodawcy:</w:t>
            </w:r>
          </w:p>
        </w:tc>
      </w:tr>
      <w:tr w:rsidR="0063138D" w14:paraId="505D62EA" w14:textId="77777777" w:rsidTr="00364757">
        <w:trPr>
          <w:trHeight w:val="280"/>
        </w:trPr>
        <w:tc>
          <w:tcPr>
            <w:tcW w:w="2707" w:type="pct"/>
            <w:gridSpan w:val="3"/>
            <w:shd w:val="clear" w:color="auto" w:fill="FFFFFF" w:themeFill="background1"/>
          </w:tcPr>
          <w:p w14:paraId="640C4AB6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469B15BD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293" w:type="pct"/>
            <w:shd w:val="clear" w:color="auto" w:fill="FFFFFF" w:themeFill="background1"/>
          </w:tcPr>
          <w:p w14:paraId="469DC389" w14:textId="77777777" w:rsidR="0063138D" w:rsidRDefault="0063138D" w:rsidP="009B7E33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2D632A60" w14:textId="77777777" w:rsidR="0063138D" w:rsidRDefault="0063138D" w:rsidP="009B7E33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</w:tr>
    </w:tbl>
    <w:p w14:paraId="29A89422" w14:textId="77777777" w:rsidR="00BD1982" w:rsidRDefault="008C4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BD1982" w:rsidSect="00364757">
      <w:headerReference w:type="default" r:id="rId10"/>
      <w:footerReference w:type="default" r:id="rId11"/>
      <w:footerReference w:type="first" r:id="rId12"/>
      <w:pgSz w:w="16838" w:h="11906" w:orient="landscape"/>
      <w:pgMar w:top="1418" w:right="1134" w:bottom="96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AC4B" w14:textId="77777777" w:rsidR="00496E12" w:rsidRDefault="00496E12">
      <w:pPr>
        <w:spacing w:after="0" w:line="240" w:lineRule="auto"/>
      </w:pPr>
      <w:r>
        <w:separator/>
      </w:r>
    </w:p>
  </w:endnote>
  <w:endnote w:type="continuationSeparator" w:id="0">
    <w:p w14:paraId="11D7EB65" w14:textId="77777777" w:rsidR="00496E12" w:rsidRDefault="0049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192758"/>
      <w:docPartObj>
        <w:docPartGallery w:val="Page Numbers (Bottom of Page)"/>
        <w:docPartUnique/>
      </w:docPartObj>
    </w:sdtPr>
    <w:sdtContent>
      <w:p w14:paraId="296FD78A" w14:textId="77777777" w:rsidR="00BD1982" w:rsidRDefault="00AE7FF3">
        <w:pPr>
          <w:pStyle w:val="Stopka"/>
          <w:jc w:val="center"/>
        </w:pPr>
        <w:r>
          <w:fldChar w:fldCharType="begin"/>
        </w:r>
        <w:r w:rsidR="00D26180">
          <w:instrText xml:space="preserve"> PAGE </w:instrText>
        </w:r>
        <w:r>
          <w:fldChar w:fldCharType="separate"/>
        </w:r>
        <w:r w:rsidR="005332E5">
          <w:rPr>
            <w:noProof/>
          </w:rPr>
          <w:t>11</w:t>
        </w:r>
        <w:r>
          <w:fldChar w:fldCharType="end"/>
        </w:r>
      </w:p>
    </w:sdtContent>
  </w:sdt>
  <w:p w14:paraId="42AC8FB7" w14:textId="77777777" w:rsidR="00BD1982" w:rsidRDefault="00BD198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187483"/>
      <w:docPartObj>
        <w:docPartGallery w:val="Page Numbers (Bottom of Page)"/>
        <w:docPartUnique/>
      </w:docPartObj>
    </w:sdtPr>
    <w:sdtContent>
      <w:p w14:paraId="63C9097A" w14:textId="77777777" w:rsidR="00BD1982" w:rsidRDefault="00AE7FF3">
        <w:pPr>
          <w:pStyle w:val="Stopka"/>
          <w:jc w:val="center"/>
        </w:pPr>
        <w:r>
          <w:fldChar w:fldCharType="begin"/>
        </w:r>
        <w:r w:rsidR="00D26180">
          <w:instrText xml:space="preserve"> PAGE </w:instrText>
        </w:r>
        <w:r>
          <w:fldChar w:fldCharType="separate"/>
        </w:r>
        <w:r w:rsidR="00D26180">
          <w:t>5</w:t>
        </w:r>
        <w:r>
          <w:fldChar w:fldCharType="end"/>
        </w:r>
      </w:p>
    </w:sdtContent>
  </w:sdt>
  <w:p w14:paraId="327D6E5B" w14:textId="77777777" w:rsidR="00BD1982" w:rsidRDefault="00BD19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45A6" w14:textId="77777777" w:rsidR="00496E12" w:rsidRDefault="00496E12">
      <w:pPr>
        <w:spacing w:after="0" w:line="240" w:lineRule="auto"/>
      </w:pPr>
      <w:r>
        <w:separator/>
      </w:r>
    </w:p>
  </w:footnote>
  <w:footnote w:type="continuationSeparator" w:id="0">
    <w:p w14:paraId="73AE035B" w14:textId="77777777" w:rsidR="00496E12" w:rsidRDefault="0049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A53E" w14:textId="77777777" w:rsidR="00D954ED" w:rsidRDefault="00D954ED">
    <w:pPr>
      <w:pStyle w:val="Nagwek"/>
    </w:pPr>
    <w:r w:rsidRPr="000C7B79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AA15ADD" wp14:editId="1B27C999">
          <wp:simplePos x="0" y="0"/>
          <wp:positionH relativeFrom="margin">
            <wp:posOffset>1936750</wp:posOffset>
          </wp:positionH>
          <wp:positionV relativeFrom="margin">
            <wp:posOffset>-533458</wp:posOffset>
          </wp:positionV>
          <wp:extent cx="5904000" cy="600451"/>
          <wp:effectExtent l="0" t="0" r="0" b="0"/>
          <wp:wrapSquare wrapText="bothSides"/>
          <wp:docPr id="1287631598" name="Obraz 1287631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90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0" cy="600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679"/>
    <w:multiLevelType w:val="hybridMultilevel"/>
    <w:tmpl w:val="55227DC6"/>
    <w:lvl w:ilvl="0" w:tplc="950687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1A4C"/>
    <w:multiLevelType w:val="hybridMultilevel"/>
    <w:tmpl w:val="A3CE8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F88"/>
    <w:multiLevelType w:val="hybridMultilevel"/>
    <w:tmpl w:val="9E8848A0"/>
    <w:lvl w:ilvl="0" w:tplc="98B863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4E5F"/>
    <w:multiLevelType w:val="hybridMultilevel"/>
    <w:tmpl w:val="17324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220"/>
    <w:multiLevelType w:val="hybridMultilevel"/>
    <w:tmpl w:val="BA0E566C"/>
    <w:lvl w:ilvl="0" w:tplc="D9F64650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1276"/>
    <w:multiLevelType w:val="hybridMultilevel"/>
    <w:tmpl w:val="F0DCAE26"/>
    <w:lvl w:ilvl="0" w:tplc="71AC6C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A09BA"/>
    <w:multiLevelType w:val="multilevel"/>
    <w:tmpl w:val="93B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571D4"/>
    <w:multiLevelType w:val="hybridMultilevel"/>
    <w:tmpl w:val="B5900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018F"/>
    <w:multiLevelType w:val="hybridMultilevel"/>
    <w:tmpl w:val="9E8848A0"/>
    <w:lvl w:ilvl="0" w:tplc="98B863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C0FEE"/>
    <w:multiLevelType w:val="hybridMultilevel"/>
    <w:tmpl w:val="AF307B8C"/>
    <w:lvl w:ilvl="0" w:tplc="0E227E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2584"/>
    <w:multiLevelType w:val="hybridMultilevel"/>
    <w:tmpl w:val="F726150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8914BB"/>
    <w:multiLevelType w:val="hybridMultilevel"/>
    <w:tmpl w:val="55227DC6"/>
    <w:lvl w:ilvl="0" w:tplc="950687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50B6B"/>
    <w:multiLevelType w:val="hybridMultilevel"/>
    <w:tmpl w:val="E4AEA68C"/>
    <w:lvl w:ilvl="0" w:tplc="BC360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81F1D"/>
    <w:multiLevelType w:val="hybridMultilevel"/>
    <w:tmpl w:val="614654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31222"/>
    <w:multiLevelType w:val="hybridMultilevel"/>
    <w:tmpl w:val="15B2AC74"/>
    <w:lvl w:ilvl="0" w:tplc="8D3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55B8"/>
    <w:multiLevelType w:val="hybridMultilevel"/>
    <w:tmpl w:val="5A7EEF28"/>
    <w:lvl w:ilvl="0" w:tplc="90964A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41215"/>
    <w:multiLevelType w:val="hybridMultilevel"/>
    <w:tmpl w:val="EBFE2146"/>
    <w:lvl w:ilvl="0" w:tplc="BCB02F2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D25D3"/>
    <w:multiLevelType w:val="multilevel"/>
    <w:tmpl w:val="891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9A4913"/>
    <w:multiLevelType w:val="hybridMultilevel"/>
    <w:tmpl w:val="B5F89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94F01"/>
    <w:multiLevelType w:val="hybridMultilevel"/>
    <w:tmpl w:val="E6D2BB80"/>
    <w:lvl w:ilvl="0" w:tplc="748CB2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F4044"/>
    <w:multiLevelType w:val="hybridMultilevel"/>
    <w:tmpl w:val="AAA648F8"/>
    <w:lvl w:ilvl="0" w:tplc="ACB8B06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ajorHAns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B5755"/>
    <w:multiLevelType w:val="hybridMultilevel"/>
    <w:tmpl w:val="1E4EF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E66CA"/>
    <w:multiLevelType w:val="hybridMultilevel"/>
    <w:tmpl w:val="E9C6D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93D32"/>
    <w:multiLevelType w:val="hybridMultilevel"/>
    <w:tmpl w:val="3654AD84"/>
    <w:lvl w:ilvl="0" w:tplc="13A891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A70EC"/>
    <w:multiLevelType w:val="hybridMultilevel"/>
    <w:tmpl w:val="DACC6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76EAB"/>
    <w:multiLevelType w:val="hybridMultilevel"/>
    <w:tmpl w:val="18061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403DD"/>
    <w:multiLevelType w:val="hybridMultilevel"/>
    <w:tmpl w:val="5A7EEF28"/>
    <w:lvl w:ilvl="0" w:tplc="90964A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D5550"/>
    <w:multiLevelType w:val="hybridMultilevel"/>
    <w:tmpl w:val="ADF08280"/>
    <w:lvl w:ilvl="0" w:tplc="D9CE4E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4290A"/>
    <w:multiLevelType w:val="multilevel"/>
    <w:tmpl w:val="6486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6E0EB6"/>
    <w:multiLevelType w:val="hybridMultilevel"/>
    <w:tmpl w:val="E1483F78"/>
    <w:lvl w:ilvl="0" w:tplc="4A32E2A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F0"/>
    <w:multiLevelType w:val="hybridMultilevel"/>
    <w:tmpl w:val="073CE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12C0E"/>
    <w:multiLevelType w:val="hybridMultilevel"/>
    <w:tmpl w:val="55227DC6"/>
    <w:lvl w:ilvl="0" w:tplc="950687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71F3C"/>
    <w:multiLevelType w:val="hybridMultilevel"/>
    <w:tmpl w:val="226A876C"/>
    <w:lvl w:ilvl="0" w:tplc="8E2E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16EF9"/>
    <w:multiLevelType w:val="hybridMultilevel"/>
    <w:tmpl w:val="CF94F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135E8"/>
    <w:multiLevelType w:val="multilevel"/>
    <w:tmpl w:val="397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10176E"/>
    <w:multiLevelType w:val="hybridMultilevel"/>
    <w:tmpl w:val="33300556"/>
    <w:lvl w:ilvl="0" w:tplc="09D8FC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E06A6"/>
    <w:multiLevelType w:val="hybridMultilevel"/>
    <w:tmpl w:val="5A7EEF28"/>
    <w:lvl w:ilvl="0" w:tplc="90964A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F1735"/>
    <w:multiLevelType w:val="hybridMultilevel"/>
    <w:tmpl w:val="48B6D8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A050F"/>
    <w:multiLevelType w:val="multilevel"/>
    <w:tmpl w:val="76260C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7D78"/>
    <w:multiLevelType w:val="hybridMultilevel"/>
    <w:tmpl w:val="BFEEC5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3028848">
    <w:abstractNumId w:val="19"/>
  </w:num>
  <w:num w:numId="2" w16cid:durableId="98452899">
    <w:abstractNumId w:val="30"/>
  </w:num>
  <w:num w:numId="3" w16cid:durableId="1672684393">
    <w:abstractNumId w:val="13"/>
  </w:num>
  <w:num w:numId="4" w16cid:durableId="1488204901">
    <w:abstractNumId w:val="27"/>
  </w:num>
  <w:num w:numId="5" w16cid:durableId="1166242602">
    <w:abstractNumId w:val="25"/>
  </w:num>
  <w:num w:numId="6" w16cid:durableId="959723984">
    <w:abstractNumId w:val="12"/>
  </w:num>
  <w:num w:numId="7" w16cid:durableId="4340611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0121172">
    <w:abstractNumId w:val="22"/>
  </w:num>
  <w:num w:numId="9" w16cid:durableId="920524189">
    <w:abstractNumId w:val="5"/>
  </w:num>
  <w:num w:numId="10" w16cid:durableId="117723582">
    <w:abstractNumId w:val="7"/>
  </w:num>
  <w:num w:numId="11" w16cid:durableId="1838959768">
    <w:abstractNumId w:val="33"/>
  </w:num>
  <w:num w:numId="12" w16cid:durableId="1581519250">
    <w:abstractNumId w:val="39"/>
  </w:num>
  <w:num w:numId="13" w16cid:durableId="507403917">
    <w:abstractNumId w:val="15"/>
  </w:num>
  <w:num w:numId="14" w16cid:durableId="113837071">
    <w:abstractNumId w:val="26"/>
  </w:num>
  <w:num w:numId="15" w16cid:durableId="19474669">
    <w:abstractNumId w:val="36"/>
  </w:num>
  <w:num w:numId="16" w16cid:durableId="1245145038">
    <w:abstractNumId w:val="0"/>
  </w:num>
  <w:num w:numId="17" w16cid:durableId="885414047">
    <w:abstractNumId w:val="31"/>
  </w:num>
  <w:num w:numId="18" w16cid:durableId="1170177786">
    <w:abstractNumId w:val="11"/>
  </w:num>
  <w:num w:numId="19" w16cid:durableId="1325550540">
    <w:abstractNumId w:val="3"/>
  </w:num>
  <w:num w:numId="20" w16cid:durableId="1028262935">
    <w:abstractNumId w:val="28"/>
  </w:num>
  <w:num w:numId="21" w16cid:durableId="226037020">
    <w:abstractNumId w:val="17"/>
  </w:num>
  <w:num w:numId="22" w16cid:durableId="1059934564">
    <w:abstractNumId w:val="32"/>
  </w:num>
  <w:num w:numId="23" w16cid:durableId="24915425">
    <w:abstractNumId w:val="23"/>
  </w:num>
  <w:num w:numId="24" w16cid:durableId="1433432935">
    <w:abstractNumId w:val="4"/>
  </w:num>
  <w:num w:numId="25" w16cid:durableId="1301227951">
    <w:abstractNumId w:val="18"/>
  </w:num>
  <w:num w:numId="26" w16cid:durableId="1542936001">
    <w:abstractNumId w:val="9"/>
  </w:num>
  <w:num w:numId="27" w16cid:durableId="1282497897">
    <w:abstractNumId w:val="10"/>
  </w:num>
  <w:num w:numId="28" w16cid:durableId="1089935226">
    <w:abstractNumId w:val="1"/>
  </w:num>
  <w:num w:numId="29" w16cid:durableId="2137751540">
    <w:abstractNumId w:val="37"/>
  </w:num>
  <w:num w:numId="30" w16cid:durableId="432480083">
    <w:abstractNumId w:val="34"/>
  </w:num>
  <w:num w:numId="31" w16cid:durableId="75516067">
    <w:abstractNumId w:val="6"/>
  </w:num>
  <w:num w:numId="32" w16cid:durableId="1805465663">
    <w:abstractNumId w:val="14"/>
  </w:num>
  <w:num w:numId="33" w16cid:durableId="1166630590">
    <w:abstractNumId w:val="24"/>
  </w:num>
  <w:num w:numId="34" w16cid:durableId="2126657390">
    <w:abstractNumId w:val="16"/>
  </w:num>
  <w:num w:numId="35" w16cid:durableId="112556948">
    <w:abstractNumId w:val="29"/>
  </w:num>
  <w:num w:numId="36" w16cid:durableId="1732120461">
    <w:abstractNumId w:val="8"/>
  </w:num>
  <w:num w:numId="37" w16cid:durableId="484316564">
    <w:abstractNumId w:val="35"/>
  </w:num>
  <w:num w:numId="38" w16cid:durableId="1037970699">
    <w:abstractNumId w:val="2"/>
  </w:num>
  <w:num w:numId="39" w16cid:durableId="2125347727">
    <w:abstractNumId w:val="38"/>
  </w:num>
  <w:num w:numId="40" w16cid:durableId="905190909">
    <w:abstractNumId w:val="20"/>
  </w:num>
  <w:num w:numId="41" w16cid:durableId="461584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2"/>
    <w:rsid w:val="00002AF8"/>
    <w:rsid w:val="0000391C"/>
    <w:rsid w:val="000052C1"/>
    <w:rsid w:val="00007697"/>
    <w:rsid w:val="0001309F"/>
    <w:rsid w:val="000306B1"/>
    <w:rsid w:val="00061A49"/>
    <w:rsid w:val="000663AE"/>
    <w:rsid w:val="00090C00"/>
    <w:rsid w:val="000919EA"/>
    <w:rsid w:val="000950AA"/>
    <w:rsid w:val="000A4510"/>
    <w:rsid w:val="000A46F0"/>
    <w:rsid w:val="000A4A9D"/>
    <w:rsid w:val="000A5B61"/>
    <w:rsid w:val="000A5D7A"/>
    <w:rsid w:val="000D1571"/>
    <w:rsid w:val="000D5A7D"/>
    <w:rsid w:val="000E72DD"/>
    <w:rsid w:val="000F3AD8"/>
    <w:rsid w:val="001134C6"/>
    <w:rsid w:val="00116D10"/>
    <w:rsid w:val="001401FE"/>
    <w:rsid w:val="0014123F"/>
    <w:rsid w:val="00151804"/>
    <w:rsid w:val="00153171"/>
    <w:rsid w:val="00157F48"/>
    <w:rsid w:val="00163C06"/>
    <w:rsid w:val="00172288"/>
    <w:rsid w:val="001731DC"/>
    <w:rsid w:val="001767AD"/>
    <w:rsid w:val="001924E7"/>
    <w:rsid w:val="001945DF"/>
    <w:rsid w:val="00197CF0"/>
    <w:rsid w:val="001A571D"/>
    <w:rsid w:val="001B2B31"/>
    <w:rsid w:val="001B54C3"/>
    <w:rsid w:val="001C7088"/>
    <w:rsid w:val="001D064C"/>
    <w:rsid w:val="001D082A"/>
    <w:rsid w:val="001D1646"/>
    <w:rsid w:val="001D38FD"/>
    <w:rsid w:val="001D64C3"/>
    <w:rsid w:val="001F1699"/>
    <w:rsid w:val="001F6747"/>
    <w:rsid w:val="002017EA"/>
    <w:rsid w:val="0023043D"/>
    <w:rsid w:val="00232015"/>
    <w:rsid w:val="002330EB"/>
    <w:rsid w:val="00235C6C"/>
    <w:rsid w:val="002516D5"/>
    <w:rsid w:val="0025308F"/>
    <w:rsid w:val="00254363"/>
    <w:rsid w:val="00254366"/>
    <w:rsid w:val="002556EB"/>
    <w:rsid w:val="0026755B"/>
    <w:rsid w:val="00273F16"/>
    <w:rsid w:val="002938A5"/>
    <w:rsid w:val="00295A1F"/>
    <w:rsid w:val="002A5AA4"/>
    <w:rsid w:val="002B0CA3"/>
    <w:rsid w:val="002B4C63"/>
    <w:rsid w:val="002C76C9"/>
    <w:rsid w:val="002D471E"/>
    <w:rsid w:val="002E085F"/>
    <w:rsid w:val="002E1DE7"/>
    <w:rsid w:val="002E2F92"/>
    <w:rsid w:val="002E6D3C"/>
    <w:rsid w:val="002E7730"/>
    <w:rsid w:val="00305C7C"/>
    <w:rsid w:val="00315438"/>
    <w:rsid w:val="003156DA"/>
    <w:rsid w:val="00340453"/>
    <w:rsid w:val="00346C76"/>
    <w:rsid w:val="00360957"/>
    <w:rsid w:val="00364757"/>
    <w:rsid w:val="003673FB"/>
    <w:rsid w:val="0037319C"/>
    <w:rsid w:val="003B442C"/>
    <w:rsid w:val="003B5D09"/>
    <w:rsid w:val="003C2898"/>
    <w:rsid w:val="003C75DD"/>
    <w:rsid w:val="003D56FA"/>
    <w:rsid w:val="003E4749"/>
    <w:rsid w:val="003F7160"/>
    <w:rsid w:val="00405C8D"/>
    <w:rsid w:val="00407472"/>
    <w:rsid w:val="00417A85"/>
    <w:rsid w:val="00426A6D"/>
    <w:rsid w:val="0044741B"/>
    <w:rsid w:val="004514E3"/>
    <w:rsid w:val="00457130"/>
    <w:rsid w:val="00461EC1"/>
    <w:rsid w:val="00465DC0"/>
    <w:rsid w:val="00470EA9"/>
    <w:rsid w:val="00473DB9"/>
    <w:rsid w:val="0048515F"/>
    <w:rsid w:val="00486447"/>
    <w:rsid w:val="00496E12"/>
    <w:rsid w:val="004C0CB3"/>
    <w:rsid w:val="004C1292"/>
    <w:rsid w:val="004D206E"/>
    <w:rsid w:val="004E1BA8"/>
    <w:rsid w:val="004E270E"/>
    <w:rsid w:val="00502078"/>
    <w:rsid w:val="00513795"/>
    <w:rsid w:val="005179D5"/>
    <w:rsid w:val="00523579"/>
    <w:rsid w:val="00527CB8"/>
    <w:rsid w:val="00531B47"/>
    <w:rsid w:val="005332E5"/>
    <w:rsid w:val="00534187"/>
    <w:rsid w:val="00537859"/>
    <w:rsid w:val="00537D23"/>
    <w:rsid w:val="00547C9A"/>
    <w:rsid w:val="005528C7"/>
    <w:rsid w:val="00562B36"/>
    <w:rsid w:val="005630D3"/>
    <w:rsid w:val="00565B80"/>
    <w:rsid w:val="00566348"/>
    <w:rsid w:val="00571F67"/>
    <w:rsid w:val="005764D1"/>
    <w:rsid w:val="005767AC"/>
    <w:rsid w:val="00594172"/>
    <w:rsid w:val="00597E78"/>
    <w:rsid w:val="005A412A"/>
    <w:rsid w:val="005B7E0E"/>
    <w:rsid w:val="005D08D7"/>
    <w:rsid w:val="00612DA1"/>
    <w:rsid w:val="00620708"/>
    <w:rsid w:val="0063138D"/>
    <w:rsid w:val="00637BAB"/>
    <w:rsid w:val="00646E0B"/>
    <w:rsid w:val="00652F90"/>
    <w:rsid w:val="00665B1D"/>
    <w:rsid w:val="00670194"/>
    <w:rsid w:val="00673C09"/>
    <w:rsid w:val="00683A8F"/>
    <w:rsid w:val="006863D1"/>
    <w:rsid w:val="006A0732"/>
    <w:rsid w:val="006A4E24"/>
    <w:rsid w:val="006B03E7"/>
    <w:rsid w:val="006B0B62"/>
    <w:rsid w:val="006B3CE6"/>
    <w:rsid w:val="006C6A79"/>
    <w:rsid w:val="00713B8F"/>
    <w:rsid w:val="0072114F"/>
    <w:rsid w:val="0072539C"/>
    <w:rsid w:val="00725F65"/>
    <w:rsid w:val="00732559"/>
    <w:rsid w:val="00742BE6"/>
    <w:rsid w:val="00744CE2"/>
    <w:rsid w:val="00764973"/>
    <w:rsid w:val="00766B1B"/>
    <w:rsid w:val="0079241E"/>
    <w:rsid w:val="007B3DC8"/>
    <w:rsid w:val="007C0171"/>
    <w:rsid w:val="007C43B2"/>
    <w:rsid w:val="007C67FE"/>
    <w:rsid w:val="007C7440"/>
    <w:rsid w:val="007E2724"/>
    <w:rsid w:val="00801203"/>
    <w:rsid w:val="00804893"/>
    <w:rsid w:val="00805C88"/>
    <w:rsid w:val="00816A70"/>
    <w:rsid w:val="00824DA4"/>
    <w:rsid w:val="00832C41"/>
    <w:rsid w:val="00833911"/>
    <w:rsid w:val="0083530F"/>
    <w:rsid w:val="00835859"/>
    <w:rsid w:val="00844894"/>
    <w:rsid w:val="008504A3"/>
    <w:rsid w:val="00862598"/>
    <w:rsid w:val="008642F5"/>
    <w:rsid w:val="00881484"/>
    <w:rsid w:val="008911BD"/>
    <w:rsid w:val="008912B3"/>
    <w:rsid w:val="00891A2B"/>
    <w:rsid w:val="00891FE4"/>
    <w:rsid w:val="008A51A6"/>
    <w:rsid w:val="008A7696"/>
    <w:rsid w:val="008B1075"/>
    <w:rsid w:val="008C2B4F"/>
    <w:rsid w:val="008C2F03"/>
    <w:rsid w:val="008C4B02"/>
    <w:rsid w:val="008C52AE"/>
    <w:rsid w:val="008C6266"/>
    <w:rsid w:val="008D151B"/>
    <w:rsid w:val="008D3529"/>
    <w:rsid w:val="008E7A2E"/>
    <w:rsid w:val="00901FB0"/>
    <w:rsid w:val="00906CB2"/>
    <w:rsid w:val="0091001D"/>
    <w:rsid w:val="00930DA5"/>
    <w:rsid w:val="00946C6D"/>
    <w:rsid w:val="00947D2B"/>
    <w:rsid w:val="00984168"/>
    <w:rsid w:val="009854F1"/>
    <w:rsid w:val="00986515"/>
    <w:rsid w:val="009A5212"/>
    <w:rsid w:val="009C53ED"/>
    <w:rsid w:val="009E7B67"/>
    <w:rsid w:val="00A052F8"/>
    <w:rsid w:val="00A0704C"/>
    <w:rsid w:val="00A077B6"/>
    <w:rsid w:val="00A158E5"/>
    <w:rsid w:val="00A1653B"/>
    <w:rsid w:val="00A35576"/>
    <w:rsid w:val="00A43244"/>
    <w:rsid w:val="00A476BF"/>
    <w:rsid w:val="00A65797"/>
    <w:rsid w:val="00A85951"/>
    <w:rsid w:val="00A867BD"/>
    <w:rsid w:val="00A86F1A"/>
    <w:rsid w:val="00A87ED3"/>
    <w:rsid w:val="00A909BB"/>
    <w:rsid w:val="00A90E15"/>
    <w:rsid w:val="00A94C3D"/>
    <w:rsid w:val="00A96855"/>
    <w:rsid w:val="00AA11EC"/>
    <w:rsid w:val="00AA54C2"/>
    <w:rsid w:val="00AA6268"/>
    <w:rsid w:val="00AC74CD"/>
    <w:rsid w:val="00AD0DF6"/>
    <w:rsid w:val="00AD6B81"/>
    <w:rsid w:val="00AE7FF3"/>
    <w:rsid w:val="00AF46F2"/>
    <w:rsid w:val="00AF7648"/>
    <w:rsid w:val="00B356AA"/>
    <w:rsid w:val="00B4236B"/>
    <w:rsid w:val="00B520C8"/>
    <w:rsid w:val="00B671A2"/>
    <w:rsid w:val="00B737BF"/>
    <w:rsid w:val="00B933AF"/>
    <w:rsid w:val="00BA1304"/>
    <w:rsid w:val="00BB56B7"/>
    <w:rsid w:val="00BB598A"/>
    <w:rsid w:val="00BC1B17"/>
    <w:rsid w:val="00BD1982"/>
    <w:rsid w:val="00BF0F51"/>
    <w:rsid w:val="00C02F3C"/>
    <w:rsid w:val="00C052BD"/>
    <w:rsid w:val="00C1160F"/>
    <w:rsid w:val="00C14513"/>
    <w:rsid w:val="00C172E4"/>
    <w:rsid w:val="00C17F91"/>
    <w:rsid w:val="00C25234"/>
    <w:rsid w:val="00C42337"/>
    <w:rsid w:val="00C643C0"/>
    <w:rsid w:val="00C71B37"/>
    <w:rsid w:val="00C855F6"/>
    <w:rsid w:val="00C86383"/>
    <w:rsid w:val="00C86B9F"/>
    <w:rsid w:val="00C9663E"/>
    <w:rsid w:val="00CA3604"/>
    <w:rsid w:val="00CB1AF9"/>
    <w:rsid w:val="00CD4E7E"/>
    <w:rsid w:val="00CE643D"/>
    <w:rsid w:val="00CE68B9"/>
    <w:rsid w:val="00CF1792"/>
    <w:rsid w:val="00CF1B3F"/>
    <w:rsid w:val="00CF5EBA"/>
    <w:rsid w:val="00D061F8"/>
    <w:rsid w:val="00D15A24"/>
    <w:rsid w:val="00D24321"/>
    <w:rsid w:val="00D26180"/>
    <w:rsid w:val="00D33863"/>
    <w:rsid w:val="00D53A85"/>
    <w:rsid w:val="00D53ACA"/>
    <w:rsid w:val="00D61DDC"/>
    <w:rsid w:val="00D807B5"/>
    <w:rsid w:val="00D80D06"/>
    <w:rsid w:val="00D83BA3"/>
    <w:rsid w:val="00D87B9C"/>
    <w:rsid w:val="00D954ED"/>
    <w:rsid w:val="00D97F63"/>
    <w:rsid w:val="00DA1E72"/>
    <w:rsid w:val="00DA21A4"/>
    <w:rsid w:val="00DC4186"/>
    <w:rsid w:val="00DD059B"/>
    <w:rsid w:val="00DE1F45"/>
    <w:rsid w:val="00DE555B"/>
    <w:rsid w:val="00DF3F65"/>
    <w:rsid w:val="00E00A52"/>
    <w:rsid w:val="00E0347B"/>
    <w:rsid w:val="00E04B24"/>
    <w:rsid w:val="00E0569B"/>
    <w:rsid w:val="00E05844"/>
    <w:rsid w:val="00E16974"/>
    <w:rsid w:val="00E2223E"/>
    <w:rsid w:val="00E24957"/>
    <w:rsid w:val="00E254B7"/>
    <w:rsid w:val="00E30927"/>
    <w:rsid w:val="00E30F53"/>
    <w:rsid w:val="00E3532D"/>
    <w:rsid w:val="00E4037E"/>
    <w:rsid w:val="00E51D9F"/>
    <w:rsid w:val="00E63A29"/>
    <w:rsid w:val="00E67A3A"/>
    <w:rsid w:val="00E737AB"/>
    <w:rsid w:val="00E752E0"/>
    <w:rsid w:val="00E91285"/>
    <w:rsid w:val="00EA4C4C"/>
    <w:rsid w:val="00EA7F32"/>
    <w:rsid w:val="00EB211E"/>
    <w:rsid w:val="00EB2C4C"/>
    <w:rsid w:val="00EC6D43"/>
    <w:rsid w:val="00EC725F"/>
    <w:rsid w:val="00EC7B72"/>
    <w:rsid w:val="00EE2B38"/>
    <w:rsid w:val="00EE742B"/>
    <w:rsid w:val="00EF13F8"/>
    <w:rsid w:val="00F026C4"/>
    <w:rsid w:val="00F032DA"/>
    <w:rsid w:val="00F04239"/>
    <w:rsid w:val="00F07805"/>
    <w:rsid w:val="00F134DF"/>
    <w:rsid w:val="00F310BB"/>
    <w:rsid w:val="00F51004"/>
    <w:rsid w:val="00F53598"/>
    <w:rsid w:val="00F55D66"/>
    <w:rsid w:val="00F64C71"/>
    <w:rsid w:val="00F66AD6"/>
    <w:rsid w:val="00F722C3"/>
    <w:rsid w:val="00F777B8"/>
    <w:rsid w:val="00F803BD"/>
    <w:rsid w:val="00F81FD3"/>
    <w:rsid w:val="00F825ED"/>
    <w:rsid w:val="00F83592"/>
    <w:rsid w:val="00FA287B"/>
    <w:rsid w:val="00FA4B05"/>
    <w:rsid w:val="00FA686B"/>
    <w:rsid w:val="00FE1287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6BA00"/>
  <w15:docId w15:val="{C0D70E04-17FC-46FC-BFD8-6C848481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F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8B7"/>
  </w:style>
  <w:style w:type="character" w:customStyle="1" w:styleId="StopkaZnak">
    <w:name w:val="Stopka Znak"/>
    <w:basedOn w:val="Domylnaczcionkaakapitu"/>
    <w:link w:val="Stopka"/>
    <w:uiPriority w:val="99"/>
    <w:qFormat/>
    <w:rsid w:val="00F708B7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1"/>
    <w:qFormat/>
    <w:locked/>
    <w:rsid w:val="00F708B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F0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8F077D"/>
    <w:rPr>
      <w:vertAlign w:val="superscript"/>
    </w:rPr>
  </w:style>
  <w:style w:type="character" w:styleId="Odwoanieprzypisudolnego">
    <w:name w:val="footnote reference"/>
    <w:rsid w:val="00AE7F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055C6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E7FF3"/>
    <w:pPr>
      <w:spacing w:after="140" w:line="276" w:lineRule="auto"/>
    </w:pPr>
  </w:style>
  <w:style w:type="paragraph" w:styleId="Lista">
    <w:name w:val="List"/>
    <w:basedOn w:val="Tekstpodstawowy"/>
    <w:rsid w:val="00AE7FF3"/>
    <w:rPr>
      <w:rFonts w:cs="Lucida Sans"/>
    </w:rPr>
  </w:style>
  <w:style w:type="paragraph" w:styleId="Legenda">
    <w:name w:val="caption"/>
    <w:basedOn w:val="Normalny"/>
    <w:qFormat/>
    <w:rsid w:val="00AE7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7FF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E7FF3"/>
  </w:style>
  <w:style w:type="paragraph" w:styleId="Stopka">
    <w:name w:val="footer"/>
    <w:basedOn w:val="Normalny"/>
    <w:link w:val="Stopka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08B7"/>
    <w:pPr>
      <w:ind w:left="720"/>
      <w:contextualSpacing/>
    </w:pPr>
  </w:style>
  <w:style w:type="paragraph" w:customStyle="1" w:styleId="Default">
    <w:name w:val="Default"/>
    <w:qFormat/>
    <w:rsid w:val="00F708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C9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F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7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5"/>
    <w:rPr>
      <w:rFonts w:ascii="Segoe UI" w:hAnsi="Segoe UI" w:cs="Segoe UI"/>
      <w:sz w:val="18"/>
      <w:szCs w:val="18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42BE6"/>
    <w:pPr>
      <w:suppressAutoHyphens w:val="0"/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42BE6"/>
    <w:rPr>
      <w:rFonts w:ascii="Calibri" w:eastAsia="Calibri" w:hAnsi="Calibri" w:cs="Calibri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05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lakziemilukowskiej.pl/artykul/35/lokalna-strategia-rozwoju-2023-20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be81b04602fdf0ed&amp;rlz=1C1CHZN_plPL953PL953&amp;q=Dz.U.+z+2024+r.+poz.+17&amp;stick=H4sIAAAAAAAAAONgVuLUz9U3sLQ0zypaxCruUqUXqqdQpWBkYGSiUKSnUJBfpadgaA4A2pFrTCcAAAA&amp;sa=X&amp;ved=2ahUKEwjm4ZXAuMuFAxVhXvEDHUqRDtwQmxMoAXoECEwQA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1099-8BBF-4E55-BFAF-40351AEA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2646</Words>
  <Characters>15878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Ewelina Ponikowska LGD</cp:lastModifiedBy>
  <cp:revision>22</cp:revision>
  <cp:lastPrinted>2025-01-10T12:10:00Z</cp:lastPrinted>
  <dcterms:created xsi:type="dcterms:W3CDTF">2026-05-26T08:36:00Z</dcterms:created>
  <dcterms:modified xsi:type="dcterms:W3CDTF">2026-05-28T12:05:00Z</dcterms:modified>
  <dc:language>pl-PL</dc:language>
</cp:coreProperties>
</file>