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2DD3" w:rsidRPr="00BE3569" w:rsidRDefault="009A2DD3" w:rsidP="00C864C3">
      <w:pPr>
        <w:spacing w:before="0" w:after="0" w:afterAutospacing="0"/>
        <w:jc w:val="left"/>
      </w:pPr>
    </w:p>
    <w:p w:rsidR="00F1021E" w:rsidRPr="00F1021E" w:rsidRDefault="006E72AE" w:rsidP="00C864C3">
      <w:pPr>
        <w:spacing w:before="0" w:after="0" w:afterAutospacing="0"/>
        <w:jc w:val="left"/>
        <w:rPr>
          <w:b/>
        </w:rPr>
      </w:pPr>
      <w:r>
        <w:rPr>
          <w:b/>
        </w:rPr>
        <w:t xml:space="preserve">Ogłoszenie </w:t>
      </w:r>
      <w:r w:rsidR="0098079D">
        <w:rPr>
          <w:b/>
        </w:rPr>
        <w:t xml:space="preserve">o naborze </w:t>
      </w:r>
      <w:r w:rsidR="00C37009">
        <w:rPr>
          <w:b/>
        </w:rPr>
        <w:t>nr 1</w:t>
      </w:r>
      <w:r w:rsidR="00241EBD">
        <w:rPr>
          <w:b/>
        </w:rPr>
        <w:t>/2018</w:t>
      </w:r>
    </w:p>
    <w:p w:rsidR="00F1021E" w:rsidRPr="00F1021E" w:rsidRDefault="00F1021E" w:rsidP="00C864C3">
      <w:pPr>
        <w:spacing w:before="0" w:after="0" w:afterAutospacing="0"/>
        <w:jc w:val="left"/>
        <w:rPr>
          <w:b/>
        </w:rPr>
      </w:pPr>
      <w:r w:rsidRPr="00F1021E">
        <w:rPr>
          <w:b/>
        </w:rPr>
        <w:t xml:space="preserve">Data </w:t>
      </w:r>
      <w:r w:rsidR="006E72AE">
        <w:rPr>
          <w:b/>
        </w:rPr>
        <w:t xml:space="preserve">zamieszczenia na stronie LGD: </w:t>
      </w:r>
      <w:r w:rsidR="00516EB2">
        <w:rPr>
          <w:b/>
        </w:rPr>
        <w:t>20.03.</w:t>
      </w:r>
      <w:r w:rsidR="00241EBD">
        <w:rPr>
          <w:b/>
        </w:rPr>
        <w:t>2018</w:t>
      </w:r>
      <w:r w:rsidRPr="00F1021E">
        <w:rPr>
          <w:b/>
        </w:rPr>
        <w:t>r</w:t>
      </w:r>
    </w:p>
    <w:p w:rsidR="00F1021E" w:rsidRDefault="00F1021E" w:rsidP="00C864C3">
      <w:pPr>
        <w:spacing w:before="0" w:after="0" w:afterAutospacing="0"/>
        <w:jc w:val="left"/>
        <w:rPr>
          <w:b/>
          <w:sz w:val="16"/>
          <w:szCs w:val="16"/>
        </w:rPr>
      </w:pPr>
    </w:p>
    <w:p w:rsidR="00BE3569" w:rsidRDefault="00BE3569" w:rsidP="00C864C3">
      <w:pPr>
        <w:spacing w:before="0" w:after="0" w:afterAutospacing="0"/>
        <w:jc w:val="both"/>
        <w:rPr>
          <w:rFonts w:asciiTheme="minorHAnsi" w:hAnsiTheme="minorHAnsi"/>
          <w:b/>
          <w:sz w:val="24"/>
          <w:szCs w:val="24"/>
        </w:rPr>
      </w:pPr>
      <w:r w:rsidRPr="00806395">
        <w:rPr>
          <w:rFonts w:asciiTheme="minorHAnsi" w:hAnsiTheme="minorHAnsi"/>
          <w:b/>
          <w:sz w:val="24"/>
          <w:szCs w:val="24"/>
        </w:rPr>
        <w:t>Stowarzyszenie Lokalna Grup</w:t>
      </w:r>
      <w:r w:rsidR="00F46C81">
        <w:rPr>
          <w:rFonts w:asciiTheme="minorHAnsi" w:hAnsiTheme="minorHAnsi"/>
          <w:b/>
          <w:sz w:val="24"/>
          <w:szCs w:val="24"/>
        </w:rPr>
        <w:t>a Działania „RAZEM KU LEPSZEJ PR</w:t>
      </w:r>
      <w:r w:rsidRPr="00806395">
        <w:rPr>
          <w:rFonts w:asciiTheme="minorHAnsi" w:hAnsiTheme="minorHAnsi"/>
          <w:b/>
          <w:sz w:val="24"/>
          <w:szCs w:val="24"/>
        </w:rPr>
        <w:t>ZYSZŁOŚCI”</w:t>
      </w:r>
      <w:r w:rsidR="00FD6E62">
        <w:rPr>
          <w:rFonts w:asciiTheme="minorHAnsi" w:hAnsiTheme="minorHAnsi"/>
          <w:b/>
          <w:sz w:val="24"/>
          <w:szCs w:val="24"/>
        </w:rPr>
        <w:t xml:space="preserve"> informuje o </w:t>
      </w:r>
      <w:r w:rsidR="00F1021E" w:rsidRPr="00806395">
        <w:rPr>
          <w:rFonts w:asciiTheme="minorHAnsi" w:hAnsiTheme="minorHAnsi"/>
          <w:b/>
          <w:sz w:val="24"/>
          <w:szCs w:val="24"/>
        </w:rPr>
        <w:t>możliwości składania wniosków o przyznanie pomocy w ramach poddziałania 19.2 „Wsparcie na wdrażanie operacji w ramach strategii rozwoju lokalnego kierowanego przez społeczność</w:t>
      </w:r>
      <w:r w:rsidR="00806395">
        <w:rPr>
          <w:rFonts w:asciiTheme="minorHAnsi" w:hAnsiTheme="minorHAnsi"/>
          <w:b/>
          <w:sz w:val="24"/>
          <w:szCs w:val="24"/>
        </w:rPr>
        <w:t xml:space="preserve">”, </w:t>
      </w:r>
      <w:r w:rsidRPr="00806395">
        <w:rPr>
          <w:rFonts w:asciiTheme="minorHAnsi" w:hAnsiTheme="minorHAnsi"/>
          <w:b/>
          <w:sz w:val="24"/>
          <w:szCs w:val="24"/>
        </w:rPr>
        <w:t>na operacje z zakresu:</w:t>
      </w:r>
    </w:p>
    <w:p w:rsidR="00806395" w:rsidRPr="00806395" w:rsidRDefault="00806395" w:rsidP="00C864C3">
      <w:pPr>
        <w:spacing w:before="0" w:after="0" w:afterAutospacing="0"/>
        <w:jc w:val="both"/>
        <w:rPr>
          <w:rFonts w:asciiTheme="minorHAnsi" w:hAnsiTheme="minorHAnsi"/>
          <w:b/>
          <w:sz w:val="24"/>
          <w:szCs w:val="24"/>
        </w:rPr>
      </w:pPr>
    </w:p>
    <w:p w:rsidR="00BE3569" w:rsidRPr="00BE3569" w:rsidRDefault="006E72AE" w:rsidP="00C864C3">
      <w:pPr>
        <w:spacing w:before="0" w:after="0" w:afterAutospacing="0"/>
        <w:jc w:val="both"/>
      </w:pPr>
      <w:r>
        <w:t xml:space="preserve">1. </w:t>
      </w:r>
      <w:r w:rsidR="00C37009" w:rsidRPr="00C37009">
        <w:t xml:space="preserve">3.1.2 Promocja obszaru LGD z wykorzystywaniem potencjału turystycznego i kulturowego </w:t>
      </w:r>
      <w:r w:rsidR="00BE3569" w:rsidRPr="00BE3569">
        <w:t xml:space="preserve">– </w:t>
      </w:r>
      <w:r>
        <w:rPr>
          <w:b/>
          <w:color w:val="FF0000"/>
        </w:rPr>
        <w:t xml:space="preserve">limit środków </w:t>
      </w:r>
      <w:r w:rsidR="00C37009">
        <w:rPr>
          <w:b/>
          <w:color w:val="FF0000"/>
        </w:rPr>
        <w:t>102</w:t>
      </w:r>
      <w:r>
        <w:rPr>
          <w:b/>
          <w:color w:val="FF0000"/>
        </w:rPr>
        <w:t xml:space="preserve"> 000</w:t>
      </w:r>
      <w:r w:rsidR="00BE3569" w:rsidRPr="007C2BBE">
        <w:rPr>
          <w:b/>
          <w:color w:val="FF0000"/>
        </w:rPr>
        <w:t xml:space="preserve"> złotych</w:t>
      </w:r>
    </w:p>
    <w:p w:rsidR="00FD6E62" w:rsidRPr="00BE3569" w:rsidRDefault="00FD6E62" w:rsidP="00C864C3">
      <w:pPr>
        <w:spacing w:before="0" w:after="0" w:afterAutospacing="0"/>
        <w:jc w:val="both"/>
      </w:pPr>
    </w:p>
    <w:p w:rsidR="00BE3569" w:rsidRPr="00BE3569" w:rsidRDefault="00BE3569" w:rsidP="00C864C3">
      <w:pPr>
        <w:spacing w:before="0" w:after="0" w:afterAutospacing="0"/>
        <w:jc w:val="left"/>
        <w:rPr>
          <w:b/>
        </w:rPr>
      </w:pPr>
      <w:r w:rsidRPr="00BE3569">
        <w:rPr>
          <w:b/>
        </w:rPr>
        <w:t xml:space="preserve">1.Termin </w:t>
      </w:r>
      <w:r w:rsidR="00806395">
        <w:rPr>
          <w:b/>
        </w:rPr>
        <w:t xml:space="preserve">i miejsce </w:t>
      </w:r>
      <w:r w:rsidRPr="00BE3569">
        <w:rPr>
          <w:b/>
        </w:rPr>
        <w:t>składania wniosków o przyznanie pomocy:</w:t>
      </w:r>
    </w:p>
    <w:p w:rsidR="00BE3569" w:rsidRPr="007C2BBE" w:rsidRDefault="00241EBD" w:rsidP="00C864C3">
      <w:pPr>
        <w:spacing w:before="0" w:after="0" w:afterAutospacing="0"/>
        <w:jc w:val="left"/>
        <w:rPr>
          <w:b/>
          <w:color w:val="FF0000"/>
        </w:rPr>
      </w:pPr>
      <w:r>
        <w:rPr>
          <w:b/>
          <w:color w:val="FF0000"/>
        </w:rPr>
        <w:t xml:space="preserve">Od    </w:t>
      </w:r>
      <w:r w:rsidR="00CA37A9">
        <w:rPr>
          <w:b/>
          <w:color w:val="FF0000"/>
        </w:rPr>
        <w:t>04.04</w:t>
      </w:r>
      <w:r w:rsidR="006E72AE">
        <w:rPr>
          <w:b/>
          <w:color w:val="FF0000"/>
        </w:rPr>
        <w:t>.201</w:t>
      </w:r>
      <w:r>
        <w:rPr>
          <w:b/>
          <w:color w:val="FF0000"/>
        </w:rPr>
        <w:t xml:space="preserve">8 r. do   </w:t>
      </w:r>
      <w:r w:rsidR="00CA37A9">
        <w:rPr>
          <w:b/>
          <w:color w:val="FF0000"/>
        </w:rPr>
        <w:t>17.04</w:t>
      </w:r>
      <w:r>
        <w:rPr>
          <w:b/>
          <w:color w:val="FF0000"/>
        </w:rPr>
        <w:t>.2018</w:t>
      </w:r>
      <w:r w:rsidR="00BE3569" w:rsidRPr="007C2BBE">
        <w:rPr>
          <w:b/>
          <w:color w:val="FF0000"/>
        </w:rPr>
        <w:t xml:space="preserve"> r.</w:t>
      </w:r>
    </w:p>
    <w:p w:rsidR="00FD6E62" w:rsidRDefault="00806395" w:rsidP="00C864C3">
      <w:pPr>
        <w:spacing w:before="0" w:after="0" w:afterAutospacing="0"/>
        <w:jc w:val="left"/>
        <w:rPr>
          <w:b/>
        </w:rPr>
      </w:pPr>
      <w:r w:rsidRPr="00BE3569">
        <w:t xml:space="preserve">Biuro Lokalnej Grupy Działania „RAZEM KU LEPSZEJ PRZYSZŁOŚCI”, ul. Świderska 12, 21-400  Łuków (Budynek UG  Łuków), </w:t>
      </w:r>
      <w:r w:rsidR="000D11F1">
        <w:t xml:space="preserve">od poniedziałku do piątku </w:t>
      </w:r>
      <w:r w:rsidRPr="00BE3569">
        <w:t>w godzinach</w:t>
      </w:r>
      <w:r>
        <w:t xml:space="preserve"> pracy biura, od 7.30 do 15.30</w:t>
      </w:r>
      <w:r>
        <w:rPr>
          <w:b/>
        </w:rPr>
        <w:t>.</w:t>
      </w:r>
    </w:p>
    <w:p w:rsidR="00BE3569" w:rsidRPr="00BE3569" w:rsidRDefault="00BE3569" w:rsidP="00C864C3">
      <w:pPr>
        <w:spacing w:before="0" w:after="0" w:afterAutospacing="0"/>
        <w:jc w:val="left"/>
      </w:pPr>
    </w:p>
    <w:p w:rsidR="00806395" w:rsidRDefault="00806395" w:rsidP="00C864C3">
      <w:pPr>
        <w:spacing w:before="0" w:after="0" w:afterAutospacing="0"/>
        <w:jc w:val="left"/>
        <w:rPr>
          <w:b/>
        </w:rPr>
      </w:pPr>
      <w:r>
        <w:rPr>
          <w:b/>
        </w:rPr>
        <w:t>2. Tryb składania wniosków</w:t>
      </w:r>
    </w:p>
    <w:p w:rsidR="00806395" w:rsidRDefault="00806395" w:rsidP="00C864C3">
      <w:pPr>
        <w:spacing w:before="0" w:after="0" w:afterAutospacing="0"/>
        <w:jc w:val="both"/>
      </w:pPr>
      <w:r w:rsidRPr="00765266">
        <w:t xml:space="preserve">Wnioski wraz z załącznikami </w:t>
      </w:r>
      <w:r w:rsidR="000D11F1">
        <w:t>należy złożyć</w:t>
      </w:r>
      <w:r w:rsidR="00FE0596">
        <w:t xml:space="preserve"> </w:t>
      </w:r>
      <w:r w:rsidR="000D11F1">
        <w:t xml:space="preserve">bezpośrednio w Biurze LGD </w:t>
      </w:r>
      <w:r w:rsidRPr="00765266">
        <w:t>na aktualnie obowiązującej wersji</w:t>
      </w:r>
      <w:r w:rsidR="000D11F1">
        <w:t xml:space="preserve"> dokumentacji</w:t>
      </w:r>
      <w:r w:rsidR="00FE0596">
        <w:t xml:space="preserve"> </w:t>
      </w:r>
      <w:r w:rsidR="00765266" w:rsidRPr="00765266">
        <w:t xml:space="preserve">osobiście lub </w:t>
      </w:r>
      <w:r w:rsidR="000D11F1">
        <w:t>przez osobę upoważnioną</w:t>
      </w:r>
      <w:r w:rsidR="00765266" w:rsidRPr="00765266">
        <w:t xml:space="preserve"> do złoże</w:t>
      </w:r>
      <w:r w:rsidR="00E165CA">
        <w:t xml:space="preserve">nia wniosku przez wnioskodawcę </w:t>
      </w:r>
      <w:r w:rsidR="00E165CA" w:rsidRPr="00E165CA">
        <w:t>w sposób uniemożliwiający ich samoistną dekompletację (np. w skoroszycie)</w:t>
      </w:r>
      <w:r w:rsidR="00E165CA">
        <w:t xml:space="preserve">. </w:t>
      </w:r>
    </w:p>
    <w:p w:rsidR="000D11F1" w:rsidRPr="005747A7" w:rsidRDefault="000D11F1" w:rsidP="00C864C3">
      <w:pPr>
        <w:spacing w:before="0" w:after="0" w:afterAutospacing="0"/>
        <w:jc w:val="both"/>
        <w:rPr>
          <w:u w:val="single"/>
        </w:rPr>
      </w:pPr>
      <w:r w:rsidRPr="005747A7">
        <w:rPr>
          <w:u w:val="single"/>
        </w:rPr>
        <w:t>Komplet dokumentów składa się z:</w:t>
      </w:r>
    </w:p>
    <w:p w:rsidR="000D11F1" w:rsidRDefault="000D11F1" w:rsidP="00C864C3">
      <w:pPr>
        <w:spacing w:before="0" w:after="0" w:afterAutospacing="0"/>
        <w:ind w:left="284"/>
        <w:jc w:val="both"/>
      </w:pPr>
      <w:r>
        <w:t>1.</w:t>
      </w:r>
      <w:r w:rsidR="000566E5">
        <w:t xml:space="preserve"> D</w:t>
      </w:r>
      <w:r>
        <w:t>wóch egzemplarzy wniosku w wersji papierowej wraz z wymaganymi załącznikami wynikającymi z formularza wniosku</w:t>
      </w:r>
    </w:p>
    <w:p w:rsidR="000D11F1" w:rsidRDefault="000D11F1" w:rsidP="00C864C3">
      <w:pPr>
        <w:spacing w:before="0" w:after="0" w:afterAutospacing="0"/>
        <w:ind w:left="284"/>
        <w:jc w:val="both"/>
      </w:pPr>
      <w:r>
        <w:t xml:space="preserve">2. </w:t>
      </w:r>
      <w:r w:rsidR="000566E5">
        <w:t>J</w:t>
      </w:r>
      <w:r>
        <w:t xml:space="preserve">ednego egzemplarza wniosku </w:t>
      </w:r>
      <w:r w:rsidRPr="000D11F1">
        <w:t xml:space="preserve">na płycie CD </w:t>
      </w:r>
      <w:r>
        <w:t xml:space="preserve">w wersji elektronicznej z </w:t>
      </w:r>
      <w:r w:rsidRPr="000D11F1">
        <w:t xml:space="preserve">tożsamą wersją </w:t>
      </w:r>
      <w:r>
        <w:t>co złożona w wersji papierowej</w:t>
      </w:r>
    </w:p>
    <w:p w:rsidR="000566E5" w:rsidRDefault="000566E5" w:rsidP="00C864C3">
      <w:pPr>
        <w:spacing w:before="0" w:after="0" w:afterAutospacing="0"/>
        <w:ind w:left="284"/>
        <w:jc w:val="both"/>
      </w:pPr>
      <w:r>
        <w:t>3. D</w:t>
      </w:r>
      <w:r w:rsidRPr="000566E5">
        <w:t>okumentów potwierdzających spełnianie warunków udzielania wsparcia oraz kryteriów wyboru operacji.</w:t>
      </w:r>
    </w:p>
    <w:p w:rsidR="000D11F1" w:rsidRDefault="000566E5" w:rsidP="00C864C3">
      <w:pPr>
        <w:spacing w:before="0" w:after="0" w:afterAutospacing="0"/>
        <w:ind w:left="284"/>
        <w:jc w:val="both"/>
      </w:pPr>
      <w:r>
        <w:t>4</w:t>
      </w:r>
      <w:r w:rsidR="00B35B39">
        <w:t>. z</w:t>
      </w:r>
      <w:r w:rsidR="00232568">
        <w:t>ałączników wymienionych</w:t>
      </w:r>
      <w:r w:rsidR="000D11F1">
        <w:t xml:space="preserve"> w pkt. 7</w:t>
      </w:r>
    </w:p>
    <w:p w:rsidR="00FD6E62" w:rsidRPr="00765266" w:rsidRDefault="00FD6E62" w:rsidP="00C864C3">
      <w:pPr>
        <w:spacing w:before="0" w:after="0" w:afterAutospacing="0"/>
        <w:jc w:val="both"/>
      </w:pPr>
    </w:p>
    <w:p w:rsidR="00BE3569" w:rsidRPr="00BE3569" w:rsidRDefault="006E72AE" w:rsidP="00C864C3">
      <w:pPr>
        <w:spacing w:before="0" w:after="0" w:afterAutospacing="0"/>
        <w:jc w:val="left"/>
        <w:rPr>
          <w:b/>
        </w:rPr>
      </w:pPr>
      <w:r>
        <w:rPr>
          <w:b/>
        </w:rPr>
        <w:t>3. Forma</w:t>
      </w:r>
      <w:r w:rsidR="00BE3569" w:rsidRPr="00BE3569">
        <w:rPr>
          <w:b/>
        </w:rPr>
        <w:t xml:space="preserve"> wsparcia</w:t>
      </w:r>
    </w:p>
    <w:p w:rsidR="006E72AE" w:rsidRDefault="006E72AE" w:rsidP="00C864C3">
      <w:pPr>
        <w:spacing w:before="0" w:after="0" w:afterAutospacing="0"/>
        <w:jc w:val="both"/>
      </w:pPr>
    </w:p>
    <w:p w:rsidR="00BE3569" w:rsidRPr="00BE3569" w:rsidRDefault="006E72AE" w:rsidP="00C864C3">
      <w:pPr>
        <w:spacing w:before="0" w:after="0" w:afterAutospacing="0"/>
        <w:jc w:val="both"/>
      </w:pPr>
      <w:r>
        <w:t>1.</w:t>
      </w:r>
      <w:r w:rsidRPr="006E72AE">
        <w:t xml:space="preserve"> </w:t>
      </w:r>
      <w:r w:rsidR="00C15D21" w:rsidRPr="00C15D21">
        <w:t>3.1.2 Promocja obszaru LGD z wykorzystywaniem potencjału turystycznego i kulturowego – limit środków 102 000 złotych</w:t>
      </w:r>
      <w:r w:rsidRPr="0030354A">
        <w:t>. Maksymalna  kwota</w:t>
      </w:r>
      <w:r w:rsidR="00806395" w:rsidRPr="0030354A">
        <w:t xml:space="preserve"> pomocy na jednego beneficjenta wynosi </w:t>
      </w:r>
      <w:r w:rsidR="00C15D21" w:rsidRPr="0030354A">
        <w:rPr>
          <w:b/>
        </w:rPr>
        <w:t>51</w:t>
      </w:r>
      <w:r w:rsidR="00F11D74" w:rsidRPr="0030354A">
        <w:rPr>
          <w:b/>
        </w:rPr>
        <w:t xml:space="preserve"> 000</w:t>
      </w:r>
      <w:r w:rsidR="00806395" w:rsidRPr="0030354A">
        <w:t xml:space="preserve"> zł w formie</w:t>
      </w:r>
      <w:r w:rsidR="007C2BBE" w:rsidRPr="0030354A">
        <w:t xml:space="preserve"> r</w:t>
      </w:r>
      <w:r w:rsidR="00806395" w:rsidRPr="0030354A">
        <w:t>efundacji</w:t>
      </w:r>
      <w:r w:rsidR="003C10EF" w:rsidRPr="0030354A">
        <w:t xml:space="preserve"> do wysokości 90 % kosztów kwalifikowanych, a w przypadku jednostki samorządu terytorialnego pomoc przyznawana jest w wysokości nie wyższej niż 63,63 </w:t>
      </w:r>
      <w:r w:rsidR="003C10EF" w:rsidRPr="003C10EF">
        <w:t>%,</w:t>
      </w:r>
      <w:r w:rsidR="00FE0596">
        <w:t>.</w:t>
      </w:r>
      <w:r w:rsidR="000D11F1" w:rsidRPr="000D11F1">
        <w:t xml:space="preserve"> </w:t>
      </w:r>
    </w:p>
    <w:p w:rsidR="00FD6E62" w:rsidRPr="00BE3569" w:rsidRDefault="00FD6E62" w:rsidP="00FD6E62">
      <w:pPr>
        <w:pStyle w:val="Akapitzlist"/>
        <w:spacing w:before="0" w:after="0" w:afterAutospacing="0"/>
        <w:ind w:left="360"/>
        <w:jc w:val="both"/>
      </w:pPr>
    </w:p>
    <w:p w:rsidR="00BE3569" w:rsidRPr="00BE3569" w:rsidRDefault="00012DC3" w:rsidP="00C864C3">
      <w:pPr>
        <w:spacing w:before="0" w:after="0" w:afterAutospacing="0"/>
        <w:jc w:val="left"/>
        <w:rPr>
          <w:b/>
        </w:rPr>
      </w:pPr>
      <w:r>
        <w:rPr>
          <w:b/>
        </w:rPr>
        <w:t>4. Zakres tematyczny naboru</w:t>
      </w:r>
      <w:r w:rsidR="00BE3569" w:rsidRPr="00BE3569">
        <w:rPr>
          <w:b/>
        </w:rPr>
        <w:t>:</w:t>
      </w:r>
    </w:p>
    <w:p w:rsidR="00FD6E62" w:rsidRDefault="006E72AE" w:rsidP="000566E5">
      <w:pPr>
        <w:spacing w:before="0" w:after="0" w:afterAutospacing="0"/>
        <w:jc w:val="both"/>
      </w:pPr>
      <w:r>
        <w:t xml:space="preserve">1.  </w:t>
      </w:r>
      <w:r w:rsidR="002A0801" w:rsidRPr="002A0801">
        <w:t xml:space="preserve">3.1.2 Promocja obszaru LGD z wykorzystywaniem potencjału turystycznego i kulturowego </w:t>
      </w:r>
      <w:r w:rsidR="002A0801">
        <w:t>–</w:t>
      </w:r>
      <w:r w:rsidR="000566E5" w:rsidRPr="000566E5">
        <w:t xml:space="preserve"> </w:t>
      </w:r>
      <w:r w:rsidR="002A0801">
        <w:t xml:space="preserve">nie </w:t>
      </w:r>
      <w:r w:rsidR="000566E5" w:rsidRPr="000566E5">
        <w:t>obowiązuje zakres tematyczny</w:t>
      </w:r>
      <w:r w:rsidR="002A0801">
        <w:t>.</w:t>
      </w:r>
    </w:p>
    <w:p w:rsidR="000566E5" w:rsidRPr="00F00A7F" w:rsidRDefault="000566E5" w:rsidP="000566E5">
      <w:pPr>
        <w:spacing w:before="0" w:after="0" w:afterAutospacing="0"/>
        <w:jc w:val="both"/>
        <w:rPr>
          <w:u w:val="single"/>
        </w:rPr>
      </w:pPr>
    </w:p>
    <w:p w:rsidR="00BE3569" w:rsidRPr="00BE3569" w:rsidRDefault="00BE3569" w:rsidP="00C864C3">
      <w:pPr>
        <w:spacing w:before="0" w:after="0" w:afterAutospacing="0"/>
        <w:jc w:val="left"/>
        <w:rPr>
          <w:b/>
        </w:rPr>
      </w:pPr>
      <w:r w:rsidRPr="005747A7">
        <w:rPr>
          <w:b/>
        </w:rPr>
        <w:t>5. Warunki udzielenia wsparcia</w:t>
      </w:r>
      <w:r w:rsidR="00F00A7F" w:rsidRPr="005747A7">
        <w:rPr>
          <w:b/>
        </w:rPr>
        <w:t xml:space="preserve"> w ramach naboru</w:t>
      </w:r>
    </w:p>
    <w:p w:rsidR="000D11F1" w:rsidRDefault="00FD6E62" w:rsidP="00C864C3">
      <w:pPr>
        <w:tabs>
          <w:tab w:val="left" w:pos="284"/>
        </w:tabs>
        <w:spacing w:before="0" w:after="0" w:afterAutospacing="0"/>
        <w:jc w:val="left"/>
      </w:pPr>
      <w:r>
        <w:t>5.</w:t>
      </w:r>
      <w:r w:rsidR="000D11F1">
        <w:t>1.</w:t>
      </w:r>
      <w:r w:rsidR="000D11F1">
        <w:tab/>
      </w:r>
      <w:r w:rsidR="00622761">
        <w:t xml:space="preserve">Podstawowymi warunkami </w:t>
      </w:r>
      <w:r w:rsidR="005111F5">
        <w:t>udzielenia wsparcia jest zgodność operacji z:</w:t>
      </w:r>
    </w:p>
    <w:p w:rsidR="000D11F1" w:rsidRDefault="000D11F1" w:rsidP="001A7DD6">
      <w:pPr>
        <w:tabs>
          <w:tab w:val="left" w:pos="284"/>
        </w:tabs>
        <w:spacing w:before="0" w:after="0" w:afterAutospacing="0"/>
        <w:jc w:val="both"/>
      </w:pPr>
      <w:r>
        <w:t>a)</w:t>
      </w:r>
      <w:r>
        <w:tab/>
      </w:r>
      <w:r w:rsidR="00622761">
        <w:t>Lokalną Strategią</w:t>
      </w:r>
      <w:r w:rsidRPr="000D11F1">
        <w:t xml:space="preserve"> Rozwoju na lata 2016-2023 LGD</w:t>
      </w:r>
      <w:r>
        <w:t xml:space="preserve"> „RAZEM KU LEPSZEJ PRZYSZŁOŚCI”</w:t>
      </w:r>
      <w:r w:rsidR="005111F5">
        <w:t>, tj. jest zgodność</w:t>
      </w:r>
      <w:r>
        <w:t xml:space="preserve"> z jednym celem ogólny</w:t>
      </w:r>
      <w:r w:rsidR="00622761">
        <w:t>m</w:t>
      </w:r>
      <w:r>
        <w:t>, jednym celem szczegółowym, jednym przedsi</w:t>
      </w:r>
      <w:r w:rsidR="005111F5">
        <w:t xml:space="preserve">ęwzięciem i realizacja </w:t>
      </w:r>
      <w:r>
        <w:t>wskaźnik</w:t>
      </w:r>
      <w:r w:rsidR="005111F5">
        <w:t>ów</w:t>
      </w:r>
      <w:r w:rsidR="001A7DD6">
        <w:t xml:space="preserve"> </w:t>
      </w:r>
      <w:r w:rsidR="005111F5">
        <w:t>wskazanych</w:t>
      </w:r>
      <w:r w:rsidR="00EF5410">
        <w:t xml:space="preserve"> w pkt. 8</w:t>
      </w:r>
      <w:bookmarkStart w:id="0" w:name="_GoBack"/>
      <w:bookmarkEnd w:id="0"/>
      <w:r w:rsidR="00622761">
        <w:t xml:space="preserve"> ogłoszenia, </w:t>
      </w:r>
    </w:p>
    <w:p w:rsidR="000D11F1" w:rsidRDefault="000D11F1" w:rsidP="001A7DD6">
      <w:pPr>
        <w:tabs>
          <w:tab w:val="left" w:pos="284"/>
        </w:tabs>
        <w:spacing w:before="0" w:after="0" w:afterAutospacing="0"/>
        <w:jc w:val="both"/>
      </w:pPr>
      <w:r>
        <w:t>b)</w:t>
      </w:r>
      <w:r w:rsidR="005111F5">
        <w:tab/>
      </w:r>
      <w:r>
        <w:t>zakresem tematycznym wskazanym w ogłoszeniu o naborze</w:t>
      </w:r>
      <w:r w:rsidR="00622761">
        <w:t xml:space="preserve"> wskazanym w pkt. 4 ogłoszenia</w:t>
      </w:r>
      <w:r>
        <w:t>,</w:t>
      </w:r>
    </w:p>
    <w:p w:rsidR="00F00A7F" w:rsidRDefault="00622761" w:rsidP="001A7DD6">
      <w:pPr>
        <w:numPr>
          <w:ilvl w:val="0"/>
          <w:numId w:val="12"/>
        </w:numPr>
        <w:spacing w:before="0" w:after="0" w:afterAutospacing="0"/>
        <w:ind w:left="284" w:hanging="284"/>
        <w:contextualSpacing/>
        <w:jc w:val="both"/>
      </w:pPr>
      <w:r>
        <w:t>w</w:t>
      </w:r>
      <w:r w:rsidR="00F00A7F">
        <w:t>arunkami przyznania pomocy określonymi w PROW na lata 2014-2020,</w:t>
      </w:r>
    </w:p>
    <w:p w:rsidR="00BE3569" w:rsidRPr="00BE3569" w:rsidRDefault="00BE3569" w:rsidP="00C864C3">
      <w:pPr>
        <w:numPr>
          <w:ilvl w:val="0"/>
          <w:numId w:val="12"/>
        </w:numPr>
        <w:spacing w:before="0" w:after="0" w:afterAutospacing="0"/>
        <w:ind w:left="284" w:hanging="284"/>
        <w:contextualSpacing/>
        <w:jc w:val="both"/>
      </w:pPr>
      <w:r w:rsidRPr="00BE3569">
        <w:t>Ustawą z dnia 20 lutego 2015 r. o rozwoju lokalnym z udziałem lo</w:t>
      </w:r>
      <w:r w:rsidR="004A1B1E">
        <w:t>kalnej społeczności (Dz. U. 2018 poz. 140</w:t>
      </w:r>
      <w:r w:rsidRPr="00BE3569">
        <w:t>),</w:t>
      </w:r>
    </w:p>
    <w:p w:rsidR="00BE3569" w:rsidRPr="00BE3569" w:rsidRDefault="00BE3569" w:rsidP="00C864C3">
      <w:pPr>
        <w:numPr>
          <w:ilvl w:val="0"/>
          <w:numId w:val="12"/>
        </w:numPr>
        <w:spacing w:before="0" w:after="0" w:afterAutospacing="0"/>
        <w:ind w:left="284" w:hanging="284"/>
        <w:contextualSpacing/>
        <w:jc w:val="both"/>
      </w:pPr>
      <w:r w:rsidRPr="00BE3569">
        <w:t xml:space="preserve">Rozporządzeniem Ministra Rolnictwa i Rozwoju Wsi z dnia 24 września 2015 r. w sprawie szczegółowych warunków i trybu przyznawania pomocy finansowej w ramach poddziałania „Wsparcie na wdrażanie operacji w ramach strategii rozwoju lokalnego kierowanego przez </w:t>
      </w:r>
      <w:r w:rsidRPr="00BE3569">
        <w:lastRenderedPageBreak/>
        <w:t xml:space="preserve">społeczność” objętego Programem Rozwoju Obszarów Wiejskich na lata </w:t>
      </w:r>
      <w:r w:rsidR="004A1B1E">
        <w:t>2014–2020 (Dz. U. 2017 poz. 772</w:t>
      </w:r>
      <w:r w:rsidRPr="00BE3569">
        <w:t>)</w:t>
      </w:r>
    </w:p>
    <w:p w:rsidR="00FD6E62" w:rsidRDefault="005111F5" w:rsidP="00FD6E62">
      <w:pPr>
        <w:pStyle w:val="Akapitzlist"/>
        <w:numPr>
          <w:ilvl w:val="0"/>
          <w:numId w:val="12"/>
        </w:numPr>
        <w:spacing w:before="0" w:after="0" w:afterAutospacing="0"/>
        <w:ind w:left="284" w:hanging="284"/>
        <w:jc w:val="left"/>
      </w:pPr>
      <w:r>
        <w:t>operacja otrzymała co najmniej minimalną liczbę punktów w ocenie według lokalnych kryteriów wyboru (</w:t>
      </w:r>
      <w:r w:rsidRPr="00622761">
        <w:t xml:space="preserve"> pkt. 6 ogłoszenia</w:t>
      </w:r>
      <w:r>
        <w:t xml:space="preserve">)oraz mieści się w </w:t>
      </w:r>
      <w:r w:rsidR="006E72AE">
        <w:t>limicie</w:t>
      </w:r>
      <w:r>
        <w:t xml:space="preserve"> środków ws</w:t>
      </w:r>
      <w:r w:rsidR="006E72AE">
        <w:t>kazanych w ogłoszeniu o naborze.</w:t>
      </w:r>
    </w:p>
    <w:p w:rsidR="006E72AE" w:rsidRDefault="006E72AE" w:rsidP="006E72AE">
      <w:pPr>
        <w:pStyle w:val="Akapitzlist"/>
        <w:spacing w:before="0" w:after="0" w:afterAutospacing="0"/>
        <w:ind w:left="284"/>
        <w:jc w:val="left"/>
      </w:pPr>
    </w:p>
    <w:p w:rsidR="006E72AE" w:rsidRPr="005747A7" w:rsidRDefault="006E72AE" w:rsidP="006E72AE">
      <w:pPr>
        <w:pStyle w:val="Akapitzlist"/>
        <w:spacing w:before="0" w:after="0" w:afterAutospacing="0"/>
        <w:ind w:left="284"/>
        <w:jc w:val="left"/>
      </w:pPr>
    </w:p>
    <w:p w:rsidR="005111F5" w:rsidRDefault="00FD6E62" w:rsidP="00C864C3">
      <w:pPr>
        <w:spacing w:before="0" w:after="0" w:afterAutospacing="0"/>
        <w:jc w:val="left"/>
        <w:rPr>
          <w:rFonts w:asciiTheme="minorHAnsi" w:eastAsiaTheme="minorHAnsi" w:hAnsiTheme="minorHAnsi"/>
        </w:rPr>
      </w:pPr>
      <w:r>
        <w:rPr>
          <w:rFonts w:asciiTheme="minorHAnsi" w:eastAsiaTheme="minorHAnsi" w:hAnsiTheme="minorHAnsi"/>
        </w:rPr>
        <w:t>5.</w:t>
      </w:r>
      <w:r w:rsidR="005747A7">
        <w:rPr>
          <w:rFonts w:asciiTheme="minorHAnsi" w:eastAsiaTheme="minorHAnsi" w:hAnsiTheme="minorHAnsi"/>
        </w:rPr>
        <w:t>2.</w:t>
      </w:r>
      <w:r w:rsidR="005111F5" w:rsidRPr="005111F5">
        <w:rPr>
          <w:rFonts w:asciiTheme="minorHAnsi" w:eastAsiaTheme="minorHAnsi" w:hAnsiTheme="minorHAnsi"/>
        </w:rPr>
        <w:t>Warunki przyznania dofinan</w:t>
      </w:r>
      <w:r w:rsidR="006E72AE">
        <w:rPr>
          <w:rFonts w:asciiTheme="minorHAnsi" w:eastAsiaTheme="minorHAnsi" w:hAnsiTheme="minorHAnsi"/>
        </w:rPr>
        <w:t>sowania dla operacji:</w:t>
      </w:r>
    </w:p>
    <w:p w:rsidR="006E72AE" w:rsidRPr="005111F5" w:rsidRDefault="006E72AE" w:rsidP="00C864C3">
      <w:pPr>
        <w:spacing w:before="0" w:after="0" w:afterAutospacing="0"/>
        <w:jc w:val="left"/>
        <w:rPr>
          <w:rFonts w:asciiTheme="minorHAnsi" w:eastAsiaTheme="minorHAnsi" w:hAnsiTheme="minorHAnsi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2542"/>
        <w:gridCol w:w="6858"/>
      </w:tblGrid>
      <w:tr w:rsidR="005111F5" w:rsidRPr="005111F5" w:rsidTr="00CB1AB9">
        <w:tc>
          <w:tcPr>
            <w:tcW w:w="1352" w:type="pct"/>
            <w:shd w:val="clear" w:color="auto" w:fill="DBE5F1" w:themeFill="accent1" w:themeFillTint="33"/>
            <w:vAlign w:val="center"/>
          </w:tcPr>
          <w:p w:rsidR="005111F5" w:rsidRPr="005111F5" w:rsidRDefault="006E72AE" w:rsidP="00C864C3">
            <w:pPr>
              <w:spacing w:before="0" w:after="0" w:afterAutospacing="0"/>
              <w:rPr>
                <w:b/>
              </w:rPr>
            </w:pPr>
            <w:r>
              <w:rPr>
                <w:b/>
              </w:rPr>
              <w:t xml:space="preserve">Zakres </w:t>
            </w:r>
            <w:r w:rsidR="005111F5" w:rsidRPr="005111F5">
              <w:rPr>
                <w:b/>
              </w:rPr>
              <w:t xml:space="preserve"> naboru</w:t>
            </w:r>
          </w:p>
        </w:tc>
        <w:tc>
          <w:tcPr>
            <w:tcW w:w="3648" w:type="pct"/>
            <w:shd w:val="clear" w:color="auto" w:fill="DBE5F1" w:themeFill="accent1" w:themeFillTint="33"/>
            <w:vAlign w:val="center"/>
          </w:tcPr>
          <w:p w:rsidR="005111F5" w:rsidRPr="005111F5" w:rsidRDefault="005111F5" w:rsidP="00C864C3">
            <w:pPr>
              <w:spacing w:before="0" w:after="0" w:afterAutospacing="0"/>
              <w:rPr>
                <w:b/>
              </w:rPr>
            </w:pPr>
            <w:r w:rsidRPr="005111F5">
              <w:rPr>
                <w:b/>
              </w:rPr>
              <w:t>Warunki udzielenia wsparcia</w:t>
            </w:r>
          </w:p>
        </w:tc>
      </w:tr>
      <w:tr w:rsidR="007E69E5" w:rsidRPr="005111F5" w:rsidTr="00CB1AB9">
        <w:tc>
          <w:tcPr>
            <w:tcW w:w="1352" w:type="pct"/>
          </w:tcPr>
          <w:p w:rsidR="00C5422B" w:rsidRPr="00C5422B" w:rsidRDefault="002A0801" w:rsidP="00C864C3">
            <w:pPr>
              <w:spacing w:before="0" w:after="0" w:afterAutospacing="0"/>
              <w:jc w:val="left"/>
            </w:pPr>
            <w:r w:rsidRPr="002A0801">
              <w:rPr>
                <w:b/>
              </w:rPr>
              <w:t xml:space="preserve">3.1.2 Promocja obszaru LGD z wykorzystywaniem potencjału turystycznego i kulturowego </w:t>
            </w:r>
            <w:r w:rsidR="000F65C8">
              <w:t>(odpowiadający</w:t>
            </w:r>
            <w:r w:rsidR="00C5422B" w:rsidRPr="00C5422B">
              <w:t xml:space="preserve"> zakres </w:t>
            </w:r>
          </w:p>
          <w:p w:rsidR="00C5422B" w:rsidRPr="00C5422B" w:rsidRDefault="00C5422B" w:rsidP="00C864C3">
            <w:pPr>
              <w:spacing w:before="0" w:after="0" w:afterAutospacing="0"/>
              <w:jc w:val="left"/>
            </w:pPr>
            <w:r w:rsidRPr="00C5422B">
              <w:t xml:space="preserve">z rozporządzenia 19.2: </w:t>
            </w:r>
          </w:p>
          <w:p w:rsidR="00C5422B" w:rsidRPr="005111F5" w:rsidRDefault="00C26279" w:rsidP="00C26279">
            <w:pPr>
              <w:spacing w:before="0" w:after="0" w:afterAutospacing="0"/>
              <w:jc w:val="left"/>
              <w:rPr>
                <w:b/>
              </w:rPr>
            </w:pPr>
            <w:r>
              <w:t>Promowanie obszaru objętego LSR, w tym produktów lub usług lokalnych</w:t>
            </w:r>
            <w:r w:rsidR="00C5422B" w:rsidRPr="00C5422B">
              <w:t>)</w:t>
            </w:r>
            <w:r w:rsidR="002A0801">
              <w:t xml:space="preserve"> </w:t>
            </w:r>
          </w:p>
        </w:tc>
        <w:tc>
          <w:tcPr>
            <w:tcW w:w="3648" w:type="pct"/>
          </w:tcPr>
          <w:p w:rsidR="00AE4FDB" w:rsidRDefault="0030354A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rFonts w:cs="Times New Roman"/>
                <w:color w:val="auto"/>
              </w:rPr>
              <w:t>1. O</w:t>
            </w:r>
            <w:r>
              <w:rPr>
                <w:sz w:val="22"/>
                <w:szCs w:val="22"/>
              </w:rPr>
              <w:t>peracja</w:t>
            </w:r>
            <w:r w:rsidR="00AE4FDB">
              <w:rPr>
                <w:sz w:val="22"/>
                <w:szCs w:val="22"/>
              </w:rPr>
              <w:t>:</w:t>
            </w:r>
          </w:p>
          <w:p w:rsidR="0030354A" w:rsidRDefault="00AE4FDB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30354A">
              <w:rPr>
                <w:sz w:val="22"/>
                <w:szCs w:val="22"/>
              </w:rPr>
              <w:t xml:space="preserve"> dotyczy promocji</w:t>
            </w:r>
            <w:r w:rsidR="0030354A" w:rsidRPr="0030354A">
              <w:rPr>
                <w:sz w:val="22"/>
                <w:szCs w:val="22"/>
              </w:rPr>
              <w:t xml:space="preserve"> obszaru LGD z wykorzystywaniem potencjału turystycznego i kulturowego</w:t>
            </w:r>
            <w:r w:rsidR="0030354A">
              <w:rPr>
                <w:sz w:val="22"/>
                <w:szCs w:val="22"/>
              </w:rPr>
              <w:t xml:space="preserve">, </w:t>
            </w:r>
          </w:p>
          <w:p w:rsidR="000F7F16" w:rsidRDefault="00AE4FDB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0F7F16">
              <w:rPr>
                <w:sz w:val="22"/>
                <w:szCs w:val="22"/>
              </w:rPr>
              <w:t>nie służy indywidualnej promocji produktów lub usług lokalnych</w:t>
            </w:r>
            <w:r w:rsidR="00874703">
              <w:rPr>
                <w:sz w:val="22"/>
                <w:szCs w:val="22"/>
              </w:rPr>
              <w:t>,</w:t>
            </w:r>
          </w:p>
          <w:p w:rsidR="000F7F16" w:rsidRDefault="00AE4FDB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="000F7F16">
              <w:rPr>
                <w:sz w:val="22"/>
                <w:szCs w:val="22"/>
              </w:rPr>
              <w:t>nie dotyczy organizacji wydarzeń cyklicznych, z wyjątkiem wydarzenia inicjującego cykl</w:t>
            </w:r>
            <w:r w:rsidR="00050D4F">
              <w:rPr>
                <w:sz w:val="22"/>
                <w:szCs w:val="22"/>
              </w:rPr>
              <w:t xml:space="preserve"> wydarzeń lub wydarzenia specyficznego dla danej LSR, przy czym przez wydarzenie cykliczne rozumie się wydarzenie organizowane więcej niż jeden raz oraz poświęcone przynajmniej w części tej samej tematyce</w:t>
            </w:r>
          </w:p>
          <w:p w:rsidR="00874703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Wnioskodawcą</w:t>
            </w:r>
            <w:r w:rsidR="0030354A">
              <w:rPr>
                <w:sz w:val="22"/>
                <w:szCs w:val="22"/>
              </w:rPr>
              <w:t xml:space="preserve"> jest</w:t>
            </w:r>
            <w:r>
              <w:rPr>
                <w:sz w:val="22"/>
                <w:szCs w:val="22"/>
              </w:rPr>
              <w:t>:</w:t>
            </w:r>
          </w:p>
          <w:p w:rsidR="00231E62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  <w:r w:rsidR="0030354A">
              <w:rPr>
                <w:sz w:val="22"/>
                <w:szCs w:val="22"/>
              </w:rPr>
              <w:t xml:space="preserve"> osobą prawną</w:t>
            </w:r>
            <w:r w:rsidR="00231E62">
              <w:rPr>
                <w:sz w:val="22"/>
                <w:szCs w:val="22"/>
              </w:rPr>
              <w:t>, z wyłączeniem województwa, jeżeli siedziba tej osoby lub jej oddziału znajduje się na obszarze wiejskim objętym LSR.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g</w:t>
            </w:r>
            <w:r w:rsidR="00231E62">
              <w:rPr>
                <w:sz w:val="22"/>
                <w:szCs w:val="22"/>
              </w:rPr>
              <w:t xml:space="preserve">mina, której obszar jest obszarem wiejskim objętym LSR, </w:t>
            </w:r>
            <w:r w:rsidR="0030354A">
              <w:rPr>
                <w:sz w:val="22"/>
                <w:szCs w:val="22"/>
              </w:rPr>
              <w:t xml:space="preserve"> 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30354A">
              <w:rPr>
                <w:sz w:val="22"/>
                <w:szCs w:val="22"/>
              </w:rPr>
              <w:t>. Wnioskodawcą może być również powiat, którego siedziba znajduje się poza obszarem LSR, jeżeli przynajmniej jedna gmina powiatu należy do obszaru LSR</w:t>
            </w:r>
            <w:r w:rsidR="0030354A" w:rsidRPr="008C732E">
              <w:rPr>
                <w:sz w:val="14"/>
                <w:szCs w:val="14"/>
                <w:vertAlign w:val="superscript"/>
              </w:rPr>
              <w:t>1</w:t>
            </w:r>
            <w:r w:rsidR="0030354A">
              <w:rPr>
                <w:sz w:val="22"/>
                <w:szCs w:val="22"/>
              </w:rPr>
              <w:t xml:space="preserve">, 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30354A">
              <w:rPr>
                <w:sz w:val="22"/>
                <w:szCs w:val="22"/>
              </w:rPr>
              <w:t xml:space="preserve">. Wnioskodawca: </w:t>
            </w:r>
          </w:p>
          <w:p w:rsidR="0030354A" w:rsidRDefault="0030354A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a) posiada doświadczenie w realizacji projektów o charakterze podobnym do operacji, którą zamierza realizować, lub </w:t>
            </w:r>
          </w:p>
          <w:p w:rsidR="0030354A" w:rsidRDefault="0030354A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b) posiada zasoby odpowiednie do przedmiotu operacji, którą zamierza realizować, lub </w:t>
            </w:r>
          </w:p>
          <w:p w:rsidR="0030354A" w:rsidRDefault="0030354A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c) posiada kwalifikacje odpowiednie do przedmiotu operacji, którą zamierza realizować, jeżeli jest osobą fizyczną, lub </w:t>
            </w:r>
          </w:p>
          <w:p w:rsidR="0030354A" w:rsidRDefault="0030354A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d) wykonuje działalność odpowiednią do przedmiotu operacji, którą zamierza realizować, 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  <w:r w:rsidR="00C440ED">
              <w:rPr>
                <w:sz w:val="22"/>
                <w:szCs w:val="22"/>
              </w:rPr>
              <w:t>. M</w:t>
            </w:r>
            <w:r w:rsidR="0030354A">
              <w:rPr>
                <w:sz w:val="22"/>
                <w:szCs w:val="22"/>
              </w:rPr>
              <w:t>iejsce realizacji operacji (inwestycji) na obszarze LSR</w:t>
            </w:r>
            <w:r w:rsidR="0030354A" w:rsidRPr="0030354A">
              <w:rPr>
                <w:sz w:val="22"/>
                <w:szCs w:val="22"/>
                <w:vertAlign w:val="superscript"/>
              </w:rPr>
              <w:t>1</w:t>
            </w:r>
            <w:r w:rsidR="0030354A">
              <w:rPr>
                <w:sz w:val="22"/>
                <w:szCs w:val="22"/>
              </w:rPr>
              <w:t xml:space="preserve">, 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30354A">
              <w:rPr>
                <w:sz w:val="22"/>
                <w:szCs w:val="22"/>
              </w:rPr>
              <w:t xml:space="preserve">. Minimalna całkowita wartość operacji: 50 tys. zł, 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  <w:r w:rsidR="0030354A">
              <w:rPr>
                <w:sz w:val="22"/>
                <w:szCs w:val="22"/>
              </w:rPr>
              <w:t xml:space="preserve">. Maksymalna wnioskowana kwota pomocy na operację: 51 tys. zł, </w:t>
            </w:r>
          </w:p>
          <w:p w:rsidR="0030354A" w:rsidRDefault="00874703" w:rsidP="0030354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  <w:r w:rsidR="0030354A">
              <w:rPr>
                <w:sz w:val="22"/>
                <w:szCs w:val="22"/>
              </w:rPr>
              <w:t xml:space="preserve">. Poziom dofinansowania: do 63,63% kosztów kwalifikowalnych operacji dla jednostek sektora finansów publicznych oraz do 90% kosztów kwalifikowalnych operacji dla pozostałych podmiotów. </w:t>
            </w:r>
          </w:p>
          <w:p w:rsidR="007E69E5" w:rsidRPr="005111F5" w:rsidRDefault="007E69E5" w:rsidP="004A1B1E">
            <w:pPr>
              <w:spacing w:before="0" w:after="0" w:afterAutospacing="0"/>
              <w:jc w:val="left"/>
            </w:pPr>
          </w:p>
        </w:tc>
      </w:tr>
    </w:tbl>
    <w:p w:rsidR="005111F5" w:rsidRPr="005111F5" w:rsidRDefault="005111F5" w:rsidP="00C864C3">
      <w:pPr>
        <w:spacing w:before="0" w:after="0" w:afterAutospacing="0"/>
        <w:jc w:val="left"/>
        <w:rPr>
          <w:rFonts w:asciiTheme="minorHAnsi" w:eastAsiaTheme="minorHAnsi" w:hAnsiTheme="minorHAnsi"/>
          <w:sz w:val="16"/>
          <w:szCs w:val="16"/>
        </w:rPr>
      </w:pPr>
      <w:r w:rsidRPr="005111F5">
        <w:rPr>
          <w:rFonts w:asciiTheme="minorHAnsi" w:eastAsiaTheme="minorHAnsi" w:hAnsiTheme="minorHAnsi"/>
          <w:sz w:val="16"/>
          <w:szCs w:val="16"/>
        </w:rPr>
        <w:t>1)Obszar LSR</w:t>
      </w:r>
      <w:r w:rsidR="005811A6" w:rsidRPr="00C864C3">
        <w:rPr>
          <w:rFonts w:asciiTheme="minorHAnsi" w:eastAsiaTheme="minorHAnsi" w:hAnsiTheme="minorHAnsi"/>
          <w:sz w:val="16"/>
          <w:szCs w:val="16"/>
        </w:rPr>
        <w:t xml:space="preserve"> gmin</w:t>
      </w:r>
      <w:r w:rsidRPr="005111F5">
        <w:rPr>
          <w:rFonts w:asciiTheme="minorHAnsi" w:eastAsiaTheme="minorHAnsi" w:hAnsiTheme="minorHAnsi"/>
          <w:sz w:val="16"/>
          <w:szCs w:val="16"/>
        </w:rPr>
        <w:t xml:space="preserve">: </w:t>
      </w:r>
      <w:r w:rsidR="005811A6" w:rsidRPr="00C864C3">
        <w:rPr>
          <w:rFonts w:asciiTheme="minorHAnsi" w:eastAsiaTheme="minorHAnsi" w:hAnsiTheme="minorHAnsi"/>
          <w:sz w:val="16"/>
          <w:szCs w:val="16"/>
        </w:rPr>
        <w:t>Adamów, Łuków, Krzywda, Serokomla, Stanin, Stoczek Łukowski, Trzebieszów, Wojcieszków, Wola Mysłowska oraz miasta , Stoczek Łukowski</w:t>
      </w:r>
    </w:p>
    <w:p w:rsidR="005111F5" w:rsidRPr="009A2DD3" w:rsidRDefault="005111F5" w:rsidP="00C864C3">
      <w:pPr>
        <w:spacing w:before="0" w:after="0" w:afterAutospacing="0"/>
        <w:jc w:val="both"/>
        <w:rPr>
          <w:b/>
          <w:sz w:val="16"/>
          <w:szCs w:val="16"/>
        </w:rPr>
      </w:pPr>
    </w:p>
    <w:p w:rsidR="00BE3569" w:rsidRPr="00BE3569" w:rsidRDefault="00BE3569" w:rsidP="00C864C3">
      <w:pPr>
        <w:spacing w:before="0" w:after="0" w:afterAutospacing="0"/>
        <w:jc w:val="left"/>
        <w:rPr>
          <w:b/>
        </w:rPr>
      </w:pPr>
      <w:r w:rsidRPr="00BE3569">
        <w:rPr>
          <w:b/>
        </w:rPr>
        <w:t>6. Kryteria wyboru operacji wraz ze wskazaniem minimalnej liczby punktów, której uzyskanie jest warunkiem wyboru</w:t>
      </w:r>
    </w:p>
    <w:p w:rsidR="00BE3569" w:rsidRPr="00BE3569" w:rsidRDefault="0098079D" w:rsidP="00C864C3">
      <w:pPr>
        <w:spacing w:before="0" w:after="0" w:afterAutospacing="0"/>
        <w:jc w:val="both"/>
      </w:pPr>
      <w:r>
        <w:t xml:space="preserve">Przedsięwzięcie nr </w:t>
      </w:r>
      <w:r w:rsidR="002A0801" w:rsidRPr="002A0801">
        <w:t>3.1.2 Promocja obszaru LGD z wykorzystywaniem potencjału turystycznego i kulturowego</w:t>
      </w:r>
      <w:r w:rsidR="00A900E3" w:rsidRPr="00A900E3">
        <w:t xml:space="preserve"> </w:t>
      </w:r>
      <w:r w:rsidR="00BE3569" w:rsidRPr="00BE3569">
        <w:t xml:space="preserve">–  Kryteria wybory </w:t>
      </w:r>
      <w:r w:rsidR="005D0954">
        <w:t xml:space="preserve">operacji stanowią załącznik nr </w:t>
      </w:r>
      <w:r w:rsidR="002A0801">
        <w:t>1</w:t>
      </w:r>
      <w:r w:rsidR="00BE3569" w:rsidRPr="00BE3569">
        <w:t xml:space="preserve"> do niniejszego ogłoszenia.</w:t>
      </w:r>
    </w:p>
    <w:p w:rsidR="00BE3569" w:rsidRPr="00BE3569" w:rsidRDefault="002A0801" w:rsidP="00C864C3">
      <w:pPr>
        <w:spacing w:before="0" w:after="0" w:afterAutospacing="0"/>
        <w:jc w:val="left"/>
      </w:pPr>
      <w:r>
        <w:t>Minimalna liczba punktów: 24</w:t>
      </w:r>
    </w:p>
    <w:p w:rsidR="00F552F3" w:rsidRPr="00BE3569" w:rsidRDefault="00F552F3" w:rsidP="00C864C3">
      <w:pPr>
        <w:spacing w:before="0" w:after="0" w:afterAutospacing="0"/>
        <w:jc w:val="left"/>
      </w:pPr>
    </w:p>
    <w:p w:rsidR="00F552F3" w:rsidRDefault="00F552F3" w:rsidP="00C864C3">
      <w:pPr>
        <w:spacing w:before="0" w:after="0" w:afterAutospacing="0"/>
        <w:jc w:val="both"/>
      </w:pPr>
    </w:p>
    <w:p w:rsidR="00F552F3" w:rsidRPr="00F552F3" w:rsidRDefault="001061FA" w:rsidP="00C864C3">
      <w:pPr>
        <w:spacing w:before="0" w:after="0" w:afterAutospacing="0"/>
        <w:jc w:val="both"/>
        <w:rPr>
          <w:b/>
        </w:rPr>
      </w:pPr>
      <w:r>
        <w:rPr>
          <w:b/>
        </w:rPr>
        <w:t>7</w:t>
      </w:r>
      <w:r w:rsidR="00FD6E62">
        <w:rPr>
          <w:b/>
        </w:rPr>
        <w:t xml:space="preserve">. </w:t>
      </w:r>
      <w:r w:rsidR="00C26604" w:rsidRPr="00C26604">
        <w:rPr>
          <w:b/>
        </w:rPr>
        <w:t xml:space="preserve">Informacja o wymaganych dokumentach </w:t>
      </w:r>
      <w:r w:rsidR="00C26604">
        <w:rPr>
          <w:b/>
        </w:rPr>
        <w:t>i m</w:t>
      </w:r>
      <w:r w:rsidR="00F552F3" w:rsidRPr="00F552F3">
        <w:rPr>
          <w:b/>
        </w:rPr>
        <w:t>iejsce udostępnienia dokumentów</w:t>
      </w:r>
    </w:p>
    <w:p w:rsidR="00DF645F" w:rsidRDefault="00C26604" w:rsidP="00C864C3">
      <w:pPr>
        <w:spacing w:before="0" w:after="0" w:afterAutospacing="0"/>
        <w:jc w:val="both"/>
        <w:rPr>
          <w:rStyle w:val="Hipercze"/>
        </w:rPr>
      </w:pPr>
      <w:r>
        <w:t xml:space="preserve">1. </w:t>
      </w:r>
      <w:r w:rsidRPr="00C26604">
        <w:t xml:space="preserve">LSR w zakładce </w:t>
      </w:r>
      <w:hyperlink r:id="rId9" w:history="1">
        <w:r w:rsidRPr="00F129F4">
          <w:rPr>
            <w:rStyle w:val="Hipercze"/>
          </w:rPr>
          <w:t>http://lgdrazem.pl/lokalna-strategia-rozwoju/</w:t>
        </w:r>
      </w:hyperlink>
    </w:p>
    <w:p w:rsidR="00C26604" w:rsidRDefault="00DF645F" w:rsidP="00C864C3">
      <w:pPr>
        <w:spacing w:before="0" w:after="0" w:afterAutospacing="0"/>
        <w:jc w:val="both"/>
        <w:rPr>
          <w:rStyle w:val="Hipercze"/>
        </w:rPr>
      </w:pPr>
      <w:r w:rsidRPr="00DF645F">
        <w:rPr>
          <w:rStyle w:val="Hipercze"/>
          <w:color w:val="auto"/>
          <w:u w:val="none"/>
        </w:rPr>
        <w:lastRenderedPageBreak/>
        <w:t>2</w:t>
      </w:r>
      <w:r>
        <w:rPr>
          <w:rStyle w:val="Hipercze"/>
          <w:u w:val="none"/>
        </w:rPr>
        <w:t xml:space="preserve">. </w:t>
      </w:r>
      <w:r>
        <w:rPr>
          <w:rStyle w:val="Hipercze"/>
          <w:color w:val="auto"/>
          <w:u w:val="none"/>
        </w:rPr>
        <w:t xml:space="preserve">Regulamin Organizacyjny Rady LGD wraz z załącznikami w zakładce </w:t>
      </w:r>
      <w:hyperlink r:id="rId10" w:history="1">
        <w:r w:rsidRPr="00FB2CC3">
          <w:rPr>
            <w:rStyle w:val="Hipercze"/>
          </w:rPr>
          <w:t>http://lgdrazem.pl/dokumenty/</w:t>
        </w:r>
      </w:hyperlink>
    </w:p>
    <w:p w:rsidR="001A7DD6" w:rsidRDefault="001A7DD6" w:rsidP="00C864C3">
      <w:pPr>
        <w:spacing w:before="0" w:after="0" w:afterAutospacing="0"/>
        <w:jc w:val="both"/>
      </w:pPr>
      <w:r>
        <w:t xml:space="preserve">3. </w:t>
      </w:r>
      <w:r w:rsidRPr="001A7DD6">
        <w:t>Procedura wyboru i oceny operacji w ramach wdrażania  LSR wraz z kryteriami wyboru Lokalnej Grupa Działania „RAZEM KU LEPSZEJ PRZYSZŁOŚCI”</w:t>
      </w:r>
      <w:r>
        <w:t xml:space="preserve">  </w:t>
      </w:r>
      <w:hyperlink r:id="rId11" w:history="1">
        <w:r w:rsidRPr="00FB2CC3">
          <w:rPr>
            <w:rStyle w:val="Hipercze"/>
          </w:rPr>
          <w:t>http://lgdrazem.pl/dokumenty/</w:t>
        </w:r>
      </w:hyperlink>
    </w:p>
    <w:p w:rsidR="00C26604" w:rsidRDefault="001A7DD6" w:rsidP="00C26604">
      <w:pPr>
        <w:spacing w:before="0" w:after="0" w:afterAutospacing="0"/>
        <w:jc w:val="both"/>
      </w:pPr>
      <w:r>
        <w:t>4</w:t>
      </w:r>
      <w:r w:rsidR="00C26604">
        <w:t xml:space="preserve">. Formularze dokumentów związanych z naborem wniosków są udostępnione: </w:t>
      </w:r>
    </w:p>
    <w:p w:rsidR="00C26604" w:rsidRDefault="00C26604" w:rsidP="00A52E78">
      <w:pPr>
        <w:spacing w:before="0" w:after="0" w:afterAutospacing="0"/>
        <w:jc w:val="left"/>
      </w:pPr>
      <w:r>
        <w:t xml:space="preserve">a) na stronie internetowej LGD: </w:t>
      </w:r>
      <w:hyperlink r:id="rId12" w:history="1">
        <w:r w:rsidRPr="00F129F4">
          <w:rPr>
            <w:rStyle w:val="Hipercze"/>
          </w:rPr>
          <w:t>www.lgdrazem.pl</w:t>
        </w:r>
      </w:hyperlink>
      <w:r>
        <w:t xml:space="preserve"> w menu górnym „NABORY WNIOSKÓW” zakładka </w:t>
      </w:r>
      <w:hyperlink r:id="rId13" w:history="1">
        <w:r w:rsidRPr="00F129F4">
          <w:rPr>
            <w:rStyle w:val="Hipercze"/>
          </w:rPr>
          <w:t>http://lgdrazem.pl/nabory/</w:t>
        </w:r>
      </w:hyperlink>
    </w:p>
    <w:p w:rsidR="00C26604" w:rsidRDefault="00C26604" w:rsidP="00A52E78">
      <w:pPr>
        <w:spacing w:before="0" w:after="0" w:afterAutospacing="0"/>
        <w:jc w:val="left"/>
      </w:pPr>
      <w:r>
        <w:t xml:space="preserve">b) na stronie internetowej Urzędu Marszałkowskiego Województwa Lubelskiego </w:t>
      </w:r>
      <w:hyperlink r:id="rId14" w:history="1">
        <w:r w:rsidRPr="00F129F4">
          <w:rPr>
            <w:rStyle w:val="Hipercze"/>
          </w:rPr>
          <w:t>http://prow.lubelskie.pl/dla-wnioskujacych/wzory-dokumentow</w:t>
        </w:r>
      </w:hyperlink>
    </w:p>
    <w:p w:rsidR="00C26604" w:rsidRDefault="00C26604" w:rsidP="00A52E78">
      <w:pPr>
        <w:spacing w:before="0" w:after="0" w:afterAutospacing="0"/>
        <w:jc w:val="left"/>
      </w:pPr>
      <w:r>
        <w:t xml:space="preserve">c) na stronie internetowej Agencji Restrukturyzacji i Modernizacji Rolnictwa </w:t>
      </w:r>
      <w:hyperlink r:id="rId15" w:history="1">
        <w:r w:rsidRPr="00F129F4">
          <w:rPr>
            <w:rStyle w:val="Hipercze"/>
          </w:rPr>
          <w:t>http://www.arimr.gov.pl/dla-beneficjenta/wnioski/prow-2014-2020</w:t>
        </w:r>
      </w:hyperlink>
    </w:p>
    <w:p w:rsidR="00C26604" w:rsidRDefault="00C26604" w:rsidP="00A52E78">
      <w:pPr>
        <w:spacing w:before="0" w:after="0" w:afterAutospacing="0"/>
        <w:jc w:val="left"/>
      </w:pPr>
      <w:r>
        <w:t xml:space="preserve">d) w siedzibie Lokalnej Grupy Działania </w:t>
      </w:r>
      <w:r w:rsidRPr="00C26604">
        <w:t>„RAZEM KU LEPSZEJ PRZYSZŁOŚCI”</w:t>
      </w:r>
      <w:r>
        <w:t xml:space="preserve">, </w:t>
      </w:r>
      <w:r w:rsidRPr="00C26604">
        <w:t>ul. Świderska 12, 21 - 400  Łuków (Budynek UG  Łuków)</w:t>
      </w:r>
    </w:p>
    <w:p w:rsidR="00C26604" w:rsidRDefault="00C26604" w:rsidP="00C26604">
      <w:pPr>
        <w:spacing w:before="0" w:after="0" w:afterAutospacing="0"/>
        <w:jc w:val="both"/>
      </w:pPr>
    </w:p>
    <w:p w:rsidR="00C26604" w:rsidRDefault="00C26604" w:rsidP="00C26604">
      <w:pPr>
        <w:spacing w:before="0" w:after="0" w:afterAutospacing="0"/>
        <w:jc w:val="both"/>
      </w:pPr>
      <w:r w:rsidRPr="001061FA">
        <w:rPr>
          <w:u w:val="single"/>
        </w:rPr>
        <w:t>Ponadto do wniosku należy dołączyć następujące załączniki:</w:t>
      </w:r>
    </w:p>
    <w:p w:rsidR="00C26604" w:rsidRDefault="00C26604" w:rsidP="00C26604">
      <w:pPr>
        <w:spacing w:before="0" w:after="0" w:afterAutospacing="0"/>
        <w:jc w:val="both"/>
      </w:pPr>
      <w:r>
        <w:t xml:space="preserve">Załącznik nr </w:t>
      </w:r>
      <w:r w:rsidR="00247B0F">
        <w:t>2</w:t>
      </w:r>
      <w:r w:rsidR="005D0954">
        <w:t xml:space="preserve"> </w:t>
      </w:r>
      <w:r w:rsidR="001061FA">
        <w:t xml:space="preserve">- </w:t>
      </w:r>
      <w:r w:rsidR="001061FA" w:rsidRPr="001061FA">
        <w:t>Oświadczenie dotyczące rozwiązań sprzyjających ochronie środowiska i/lub przeciwdziałaniu zmianom klimatu</w:t>
      </w:r>
    </w:p>
    <w:p w:rsidR="00C26604" w:rsidRDefault="00C26604" w:rsidP="00C26604">
      <w:pPr>
        <w:spacing w:before="0" w:after="0" w:afterAutospacing="0"/>
        <w:jc w:val="both"/>
      </w:pPr>
    </w:p>
    <w:p w:rsidR="00C26604" w:rsidRDefault="00C26604" w:rsidP="00C26604">
      <w:pPr>
        <w:spacing w:before="0" w:after="0" w:afterAutospacing="0"/>
        <w:jc w:val="both"/>
      </w:pPr>
    </w:p>
    <w:p w:rsidR="00F552F3" w:rsidRPr="00CD7920" w:rsidRDefault="001061FA" w:rsidP="00C864C3">
      <w:pPr>
        <w:spacing w:before="0" w:after="0" w:afterAutospacing="0"/>
        <w:jc w:val="both"/>
        <w:rPr>
          <w:b/>
        </w:rPr>
      </w:pPr>
      <w:r>
        <w:rPr>
          <w:b/>
        </w:rPr>
        <w:t>8</w:t>
      </w:r>
      <w:r w:rsidR="00FD6E62">
        <w:rPr>
          <w:b/>
        </w:rPr>
        <w:t xml:space="preserve">. </w:t>
      </w:r>
      <w:r w:rsidR="00F552F3" w:rsidRPr="00CD7920">
        <w:rPr>
          <w:b/>
        </w:rPr>
        <w:t>Planowane do osiągnięcia wskaźniki:</w:t>
      </w:r>
    </w:p>
    <w:p w:rsidR="00CD7920" w:rsidRDefault="00F552F3" w:rsidP="00C864C3">
      <w:pPr>
        <w:spacing w:before="0" w:after="0" w:afterAutospacing="0"/>
        <w:jc w:val="both"/>
      </w:pPr>
      <w:r>
        <w:t>W przypadku wniosków składanych w ramach za</w:t>
      </w:r>
      <w:r w:rsidR="00D25BF4">
        <w:t>kresu określonego w ogłoszeniu</w:t>
      </w:r>
      <w:r w:rsidR="00CD7920">
        <w:t xml:space="preserve">, tj. </w:t>
      </w:r>
      <w:r w:rsidR="002A0801" w:rsidRPr="002A0801">
        <w:t xml:space="preserve"> Promocja obszaru LGD z wykorzystywaniem potencjału turystycznego i kulturowego</w:t>
      </w:r>
      <w:r w:rsidR="00D60163">
        <w:t xml:space="preserve"> -</w:t>
      </w:r>
      <w:r w:rsidR="005D0954" w:rsidRPr="005D0954">
        <w:t xml:space="preserve"> </w:t>
      </w:r>
      <w:r w:rsidR="00B53A05">
        <w:t xml:space="preserve">pobierz </w:t>
      </w:r>
      <w:r w:rsidR="00303E55" w:rsidRPr="001061FA">
        <w:rPr>
          <w:u w:val="single"/>
        </w:rPr>
        <w:t>Z</w:t>
      </w:r>
      <w:r w:rsidR="005D1A0D">
        <w:rPr>
          <w:u w:val="single"/>
        </w:rPr>
        <w:t xml:space="preserve">ałącznik nr </w:t>
      </w:r>
      <w:r w:rsidR="00247B0F">
        <w:rPr>
          <w:u w:val="single"/>
        </w:rPr>
        <w:t>3</w:t>
      </w:r>
      <w:r w:rsidR="00FE0596">
        <w:rPr>
          <w:u w:val="single"/>
        </w:rPr>
        <w:t xml:space="preserve"> </w:t>
      </w:r>
      <w:r w:rsidR="00CD7920" w:rsidRPr="00CD7920">
        <w:t xml:space="preserve">do ogłoszenia o naborze </w:t>
      </w:r>
    </w:p>
    <w:p w:rsidR="005D0954" w:rsidRDefault="005D0954" w:rsidP="00C864C3">
      <w:pPr>
        <w:spacing w:before="0" w:after="0" w:afterAutospacing="0"/>
        <w:jc w:val="both"/>
      </w:pPr>
    </w:p>
    <w:p w:rsidR="005D0954" w:rsidRPr="00F60CF2" w:rsidRDefault="005D0954" w:rsidP="005D0954">
      <w:pPr>
        <w:spacing w:before="0" w:after="0" w:afterAutospacing="0"/>
        <w:jc w:val="both"/>
        <w:rPr>
          <w:rFonts w:asciiTheme="minorHAnsi" w:hAnsiTheme="minorHAnsi"/>
          <w:b/>
        </w:rPr>
      </w:pPr>
      <w:r w:rsidRPr="00F60CF2">
        <w:rPr>
          <w:rFonts w:asciiTheme="minorHAnsi" w:hAnsiTheme="minorHAnsi"/>
          <w:b/>
        </w:rPr>
        <w:t>9. Informacje dodatkowe</w:t>
      </w:r>
    </w:p>
    <w:p w:rsidR="005D0954" w:rsidRPr="00F60CF2" w:rsidRDefault="005D0954" w:rsidP="005D0954">
      <w:pPr>
        <w:jc w:val="both"/>
        <w:rPr>
          <w:rFonts w:asciiTheme="minorHAnsi" w:hAnsiTheme="minorHAnsi"/>
        </w:rPr>
      </w:pPr>
      <w:r w:rsidRPr="00F60CF2">
        <w:rPr>
          <w:rFonts w:asciiTheme="minorHAnsi" w:hAnsiTheme="minorHAnsi"/>
        </w:rPr>
        <w:t>1. Wzór wniosk</w:t>
      </w:r>
      <w:r w:rsidR="002A0801">
        <w:rPr>
          <w:rFonts w:asciiTheme="minorHAnsi" w:hAnsiTheme="minorHAnsi"/>
        </w:rPr>
        <w:t>u, instrukcja jego wypełniania</w:t>
      </w:r>
      <w:r w:rsidRPr="00F60CF2">
        <w:rPr>
          <w:rFonts w:asciiTheme="minorHAnsi" w:hAnsiTheme="minorHAnsi"/>
        </w:rPr>
        <w:t xml:space="preserve">, wzór umowy o przyznaniu pomocy oraz inne wzory dokumentów i załączników są dokumentami opracowanymi i publikowanymi przez Instytucję Zarządzającą dla danego programu. W przypadku PROW 2014-2020, w ramach którego prowadzony jest niniejszy nabór, właściwym organem jest Minister Rolnictwa i Rozwoju Wsi. Od momentu ich aktualizacji i publikacji na stronie internetowej należy posługiwać się zaktualizowanymi wzorami. </w:t>
      </w:r>
    </w:p>
    <w:p w:rsidR="005D0954" w:rsidRPr="00F60CF2" w:rsidRDefault="005D0954" w:rsidP="005D0954">
      <w:pPr>
        <w:jc w:val="both"/>
        <w:rPr>
          <w:rFonts w:asciiTheme="minorHAnsi" w:hAnsiTheme="minorHAnsi"/>
        </w:rPr>
      </w:pPr>
      <w:r w:rsidRPr="00F60CF2">
        <w:rPr>
          <w:rFonts w:asciiTheme="minorHAnsi" w:hAnsiTheme="minorHAnsi"/>
        </w:rPr>
        <w:t xml:space="preserve">2.  Wniosek wraz załącznikami powinien być uporządkowany zgodnie ze strukturą dokumentu (numery sekcji), a załączniki powinny być ułożone zgodnie z kolejnością wskazaną w sekcji VII wniosku „Informacja o załącznikach”, </w:t>
      </w:r>
    </w:p>
    <w:p w:rsidR="005D0954" w:rsidRDefault="005D0954" w:rsidP="00C864C3">
      <w:pPr>
        <w:spacing w:before="0" w:after="0" w:afterAutospacing="0"/>
        <w:jc w:val="both"/>
      </w:pPr>
    </w:p>
    <w:sectPr w:rsidR="005D0954" w:rsidSect="009A2DD3">
      <w:headerReference w:type="default" r:id="rId16"/>
      <w:pgSz w:w="11906" w:h="16838"/>
      <w:pgMar w:top="1670" w:right="1361" w:bottom="709" w:left="136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5C0B" w:rsidRDefault="000D5C0B" w:rsidP="009E6104">
      <w:pPr>
        <w:spacing w:before="0" w:after="0"/>
      </w:pPr>
      <w:r>
        <w:separator/>
      </w:r>
    </w:p>
  </w:endnote>
  <w:endnote w:type="continuationSeparator" w:id="0">
    <w:p w:rsidR="000D5C0B" w:rsidRDefault="000D5C0B" w:rsidP="009E610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5C0B" w:rsidRDefault="000D5C0B" w:rsidP="009E6104">
      <w:pPr>
        <w:spacing w:before="0" w:after="0"/>
      </w:pPr>
      <w:r>
        <w:separator/>
      </w:r>
    </w:p>
  </w:footnote>
  <w:footnote w:type="continuationSeparator" w:id="0">
    <w:p w:rsidR="000D5C0B" w:rsidRDefault="000D5C0B" w:rsidP="009E610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6104" w:rsidRDefault="00BE3569" w:rsidP="0085207F">
    <w:pPr>
      <w:tabs>
        <w:tab w:val="left" w:pos="308"/>
        <w:tab w:val="center" w:pos="4536"/>
      </w:tabs>
      <w:spacing w:before="0" w:after="0" w:afterAutospacing="0"/>
      <w:jc w:val="left"/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1791335</wp:posOffset>
          </wp:positionH>
          <wp:positionV relativeFrom="paragraph">
            <wp:posOffset>104775</wp:posOffset>
          </wp:positionV>
          <wp:extent cx="490855" cy="490855"/>
          <wp:effectExtent l="0" t="0" r="4445" b="4445"/>
          <wp:wrapSquare wrapText="bothSides"/>
          <wp:docPr id="6" name="Obraz 1" descr="Leader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eader.b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855" cy="490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2843530</wp:posOffset>
          </wp:positionH>
          <wp:positionV relativeFrom="paragraph">
            <wp:posOffset>136525</wp:posOffset>
          </wp:positionV>
          <wp:extent cx="1281430" cy="457200"/>
          <wp:effectExtent l="0" t="0" r="0" b="0"/>
          <wp:wrapSquare wrapText="bothSides"/>
          <wp:docPr id="8" name="Obraz 8" descr="nowe logo LG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nowe logo LG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143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473075</wp:posOffset>
          </wp:positionH>
          <wp:positionV relativeFrom="paragraph">
            <wp:posOffset>97155</wp:posOffset>
          </wp:positionV>
          <wp:extent cx="737235" cy="498475"/>
          <wp:effectExtent l="0" t="0" r="5715" b="0"/>
          <wp:wrapSquare wrapText="bothSides"/>
          <wp:docPr id="7" name="Obraz 7" descr="flaga UE bez podpisu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laga UE bez podpisu_kolor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7235" cy="498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5680" behindDoc="1" locked="0" layoutInCell="1" allowOverlap="1">
          <wp:simplePos x="0" y="0"/>
          <wp:positionH relativeFrom="column">
            <wp:posOffset>4624070</wp:posOffset>
          </wp:positionH>
          <wp:positionV relativeFrom="paragraph">
            <wp:posOffset>116840</wp:posOffset>
          </wp:positionV>
          <wp:extent cx="795655" cy="519430"/>
          <wp:effectExtent l="0" t="0" r="4445" b="0"/>
          <wp:wrapSquare wrapText="bothSides"/>
          <wp:docPr id="3" name="Obraz 3" descr="PROW-2014-2020-logo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W-2014-2020-logo-kolor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655" cy="519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9E6104" w:rsidRDefault="009E6104" w:rsidP="009E6104">
    <w:pPr>
      <w:tabs>
        <w:tab w:val="left" w:pos="308"/>
        <w:tab w:val="center" w:pos="4536"/>
      </w:tabs>
      <w:spacing w:before="0" w:after="0" w:afterAutospacing="0"/>
      <w:jc w:val="left"/>
      <w:rPr>
        <w:rFonts w:ascii="Tahoma" w:hAnsi="Tahoma" w:cs="Tahoma"/>
        <w:b/>
        <w:color w:val="0042A4"/>
        <w:sz w:val="9"/>
        <w:szCs w:val="9"/>
      </w:rPr>
    </w:pPr>
  </w:p>
  <w:p w:rsidR="009E6104" w:rsidRDefault="009E6104" w:rsidP="009E6104">
    <w:pPr>
      <w:tabs>
        <w:tab w:val="left" w:pos="308"/>
        <w:tab w:val="center" w:pos="4536"/>
      </w:tabs>
      <w:spacing w:before="0" w:after="0" w:afterAutospacing="0"/>
      <w:jc w:val="left"/>
      <w:rPr>
        <w:rFonts w:ascii="Tahoma" w:hAnsi="Tahoma" w:cs="Tahoma"/>
        <w:b/>
        <w:color w:val="0042A4"/>
        <w:sz w:val="9"/>
        <w:szCs w:val="9"/>
      </w:rPr>
    </w:pPr>
  </w:p>
  <w:p w:rsidR="009E6104" w:rsidRDefault="009E6104" w:rsidP="009E6104">
    <w:pPr>
      <w:spacing w:before="0" w:after="0" w:afterAutospacing="0"/>
      <w:jc w:val="both"/>
      <w:rPr>
        <w:rFonts w:ascii="Tahoma" w:hAnsi="Tahoma" w:cs="Tahoma"/>
        <w:b/>
        <w:color w:val="0042A4"/>
        <w:sz w:val="9"/>
        <w:szCs w:val="9"/>
      </w:rPr>
    </w:pPr>
  </w:p>
  <w:p w:rsidR="008B4DB1" w:rsidRDefault="008B4DB1" w:rsidP="009E6104">
    <w:pPr>
      <w:spacing w:before="0" w:after="0" w:afterAutospacing="0"/>
      <w:jc w:val="both"/>
      <w:rPr>
        <w:rFonts w:ascii="Tahoma" w:hAnsi="Tahoma" w:cs="Tahoma"/>
        <w:b/>
        <w:color w:val="0042A4"/>
        <w:sz w:val="9"/>
        <w:szCs w:val="9"/>
      </w:rPr>
    </w:pPr>
  </w:p>
  <w:p w:rsidR="008B4DB1" w:rsidRDefault="008B4DB1" w:rsidP="009E6104">
    <w:pPr>
      <w:spacing w:before="0" w:after="0" w:afterAutospacing="0"/>
      <w:jc w:val="both"/>
      <w:rPr>
        <w:rFonts w:ascii="Tahoma" w:hAnsi="Tahoma" w:cs="Tahoma"/>
        <w:b/>
        <w:color w:val="0042A4"/>
        <w:sz w:val="9"/>
        <w:szCs w:val="9"/>
      </w:rPr>
    </w:pPr>
  </w:p>
  <w:p w:rsidR="008B4DB1" w:rsidRDefault="008B4DB1" w:rsidP="009E6104">
    <w:pPr>
      <w:spacing w:before="0" w:after="0" w:afterAutospacing="0"/>
      <w:jc w:val="both"/>
      <w:rPr>
        <w:rFonts w:ascii="Tahoma" w:hAnsi="Tahoma" w:cs="Tahoma"/>
        <w:b/>
        <w:color w:val="0042A4"/>
        <w:sz w:val="9"/>
        <w:szCs w:val="9"/>
      </w:rPr>
    </w:pPr>
  </w:p>
  <w:p w:rsidR="008B4DB1" w:rsidRDefault="008B4DB1" w:rsidP="009E6104">
    <w:pPr>
      <w:spacing w:before="0" w:after="0" w:afterAutospacing="0"/>
      <w:jc w:val="both"/>
      <w:rPr>
        <w:rFonts w:ascii="Tahoma" w:hAnsi="Tahoma" w:cs="Tahoma"/>
        <w:b/>
        <w:color w:val="0042A4"/>
        <w:sz w:val="9"/>
        <w:szCs w:val="9"/>
      </w:rPr>
    </w:pPr>
  </w:p>
  <w:p w:rsidR="008B4DB1" w:rsidRPr="008F7C0A" w:rsidRDefault="008B4DB1" w:rsidP="008F7C0A">
    <w:pPr>
      <w:spacing w:before="0" w:after="0" w:afterAutospacing="0"/>
      <w:rPr>
        <w:rFonts w:ascii="Tahoma" w:hAnsi="Tahoma" w:cs="Tahoma"/>
        <w:b/>
        <w:color w:val="0042A4"/>
        <w:sz w:val="3"/>
        <w:szCs w:val="9"/>
      </w:rPr>
    </w:pPr>
  </w:p>
  <w:p w:rsidR="008B4DB1" w:rsidRPr="008F7C0A" w:rsidRDefault="008B4DB1" w:rsidP="008B4DB1">
    <w:pPr>
      <w:spacing w:before="0" w:after="0" w:afterAutospacing="0"/>
      <w:rPr>
        <w:rFonts w:ascii="Tahoma" w:hAnsi="Tahoma" w:cs="Tahoma"/>
        <w:b/>
        <w:color w:val="0042A4"/>
        <w:sz w:val="11"/>
        <w:szCs w:val="15"/>
      </w:rPr>
    </w:pPr>
  </w:p>
  <w:p w:rsidR="008B4DB1" w:rsidRDefault="008B4DB1" w:rsidP="008B4DB1">
    <w:pPr>
      <w:spacing w:before="0" w:after="0" w:afterAutospacing="0"/>
      <w:rPr>
        <w:rFonts w:ascii="Tahoma" w:hAnsi="Tahoma" w:cs="Tahoma"/>
        <w:color w:val="000000"/>
        <w:sz w:val="14"/>
        <w:szCs w:val="14"/>
        <w:lang w:eastAsia="pl-PL"/>
      </w:rPr>
    </w:pPr>
    <w:r w:rsidRPr="00F57E0A">
      <w:rPr>
        <w:rFonts w:ascii="Tahoma" w:hAnsi="Tahoma" w:cs="Tahoma"/>
        <w:color w:val="000000"/>
        <w:sz w:val="14"/>
        <w:szCs w:val="14"/>
        <w:lang w:eastAsia="pl-PL"/>
      </w:rPr>
      <w:t>„Europejski Fundusz Rolny na rzecz Rozwoju Obszarów Wiejskich: Europa inwestująca w obszary wiejskie”</w:t>
    </w:r>
  </w:p>
  <w:p w:rsidR="001A3DAB" w:rsidRPr="00F57E0A" w:rsidRDefault="001A7DD6" w:rsidP="008B4DB1">
    <w:pPr>
      <w:spacing w:before="0" w:after="0" w:afterAutospacing="0"/>
      <w:rPr>
        <w:rFonts w:ascii="Tahoma" w:hAnsi="Tahoma" w:cs="Tahoma"/>
        <w:b/>
        <w:color w:val="000000"/>
        <w:sz w:val="14"/>
        <w:szCs w:val="14"/>
      </w:rPr>
    </w:pPr>
    <w:r>
      <w:rPr>
        <w:rFonts w:ascii="Tahoma" w:hAnsi="Tahoma" w:cs="Tahoma"/>
        <w:b/>
        <w:noProof/>
        <w:color w:val="000000"/>
        <w:sz w:val="14"/>
        <w:szCs w:val="14"/>
        <w:lang w:eastAsia="pl-PL"/>
      </w:rPr>
      <mc:AlternateContent>
        <mc:Choice Requires="wps">
          <w:drawing>
            <wp:anchor distT="4294967295" distB="4294967295" distL="114300" distR="114300" simplePos="0" relativeHeight="251659776" behindDoc="0" locked="0" layoutInCell="1" allowOverlap="1">
              <wp:simplePos x="0" y="0"/>
              <wp:positionH relativeFrom="column">
                <wp:posOffset>33020</wp:posOffset>
              </wp:positionH>
              <wp:positionV relativeFrom="paragraph">
                <wp:posOffset>88264</wp:posOffset>
              </wp:positionV>
              <wp:extent cx="5772785" cy="0"/>
              <wp:effectExtent l="0" t="0" r="18415" b="19050"/>
              <wp:wrapNone/>
              <wp:docPr id="1" name="Auto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7278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FF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823B0B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" o:spid="_x0000_s1026" type="#_x0000_t32" style="position:absolute;margin-left:2.6pt;margin-top:6.95pt;width:454.55pt;height:0;z-index:2516597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" strokecolor="red" strokeweight="1pt">
              <v:shadow color="#823b0b" opacity=".5" offset="1p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1603920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bullet"/>
      <w:lvlText w:val="−"/>
      <w:lvlJc w:val="left"/>
      <w:pPr>
        <w:tabs>
          <w:tab w:val="num" w:pos="0"/>
        </w:tabs>
        <w:ind w:left="720" w:hanging="360"/>
      </w:pPr>
      <w:rPr>
        <w:rFonts w:ascii="Trebuchet MS" w:hAnsi="Trebuchet MS" w:cs="Trebuchet MS" w:hint="default"/>
        <w:sz w:val="28"/>
      </w:rPr>
    </w:lvl>
  </w:abstractNum>
  <w:abstractNum w:abstractNumId="2">
    <w:nsid w:val="001606F2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>
    <w:nsid w:val="034351D9"/>
    <w:multiLevelType w:val="multilevel"/>
    <w:tmpl w:val="5C968392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  <w:sz w:val="20"/>
      </w:rPr>
    </w:lvl>
  </w:abstractNum>
  <w:abstractNum w:abstractNumId="4">
    <w:nsid w:val="055709A8"/>
    <w:multiLevelType w:val="hybridMultilevel"/>
    <w:tmpl w:val="41803B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8D1F3E"/>
    <w:multiLevelType w:val="hybridMultilevel"/>
    <w:tmpl w:val="13761D0C"/>
    <w:lvl w:ilvl="0" w:tplc="F746E85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6576A83"/>
    <w:multiLevelType w:val="hybridMultilevel"/>
    <w:tmpl w:val="C0B2FA4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79A3D16"/>
    <w:multiLevelType w:val="hybridMultilevel"/>
    <w:tmpl w:val="77B496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673F17"/>
    <w:multiLevelType w:val="multilevel"/>
    <w:tmpl w:val="16F05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0A0A78"/>
    <w:multiLevelType w:val="hybridMultilevel"/>
    <w:tmpl w:val="21ECB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AA69D0"/>
    <w:multiLevelType w:val="hybridMultilevel"/>
    <w:tmpl w:val="2B220924"/>
    <w:lvl w:ilvl="0" w:tplc="0415000F">
      <w:start w:val="1"/>
      <w:numFmt w:val="decimal"/>
      <w:lvlText w:val="%1.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1">
    <w:nsid w:val="5A222367"/>
    <w:multiLevelType w:val="hybridMultilevel"/>
    <w:tmpl w:val="C486C6E8"/>
    <w:lvl w:ilvl="0" w:tplc="3BB263A8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0D0502D"/>
    <w:multiLevelType w:val="hybridMultilevel"/>
    <w:tmpl w:val="6FCA095A"/>
    <w:lvl w:ilvl="0" w:tplc="E6C0E7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2774900"/>
    <w:multiLevelType w:val="hybridMultilevel"/>
    <w:tmpl w:val="8BC440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54F4EC3"/>
    <w:multiLevelType w:val="hybridMultilevel"/>
    <w:tmpl w:val="9D7AD9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8C6E05"/>
    <w:multiLevelType w:val="hybridMultilevel"/>
    <w:tmpl w:val="ECD40FA4"/>
    <w:lvl w:ilvl="0" w:tplc="04150001">
      <w:start w:val="1"/>
      <w:numFmt w:val="bullet"/>
      <w:lvlText w:val=""/>
      <w:lvlJc w:val="left"/>
      <w:pPr>
        <w:ind w:left="13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1"/>
  </w:num>
  <w:num w:numId="4">
    <w:abstractNumId w:val="6"/>
  </w:num>
  <w:num w:numId="5">
    <w:abstractNumId w:val="15"/>
  </w:num>
  <w:num w:numId="6">
    <w:abstractNumId w:val="9"/>
  </w:num>
  <w:num w:numId="7">
    <w:abstractNumId w:val="13"/>
  </w:num>
  <w:num w:numId="8">
    <w:abstractNumId w:val="5"/>
  </w:num>
  <w:num w:numId="9">
    <w:abstractNumId w:val="7"/>
  </w:num>
  <w:num w:numId="10">
    <w:abstractNumId w:val="8"/>
  </w:num>
  <w:num w:numId="11">
    <w:abstractNumId w:val="3"/>
  </w:num>
  <w:num w:numId="12">
    <w:abstractNumId w:val="11"/>
  </w:num>
  <w:num w:numId="13">
    <w:abstractNumId w:val="2"/>
  </w:num>
  <w:num w:numId="14">
    <w:abstractNumId w:val="12"/>
  </w:num>
  <w:num w:numId="15">
    <w:abstractNumId w:val="10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6104"/>
    <w:rsid w:val="00012DC3"/>
    <w:rsid w:val="00015235"/>
    <w:rsid w:val="00017904"/>
    <w:rsid w:val="00022D0B"/>
    <w:rsid w:val="000404DA"/>
    <w:rsid w:val="000453AE"/>
    <w:rsid w:val="00050D4F"/>
    <w:rsid w:val="00055FD5"/>
    <w:rsid w:val="000566E5"/>
    <w:rsid w:val="00074D3C"/>
    <w:rsid w:val="00076923"/>
    <w:rsid w:val="0008263E"/>
    <w:rsid w:val="000B1670"/>
    <w:rsid w:val="000D11F1"/>
    <w:rsid w:val="000D28A6"/>
    <w:rsid w:val="000D5C0B"/>
    <w:rsid w:val="000E06EF"/>
    <w:rsid w:val="000F24A8"/>
    <w:rsid w:val="000F65C8"/>
    <w:rsid w:val="000F7F16"/>
    <w:rsid w:val="001061FA"/>
    <w:rsid w:val="00132E7F"/>
    <w:rsid w:val="00132EA0"/>
    <w:rsid w:val="0014580D"/>
    <w:rsid w:val="00145933"/>
    <w:rsid w:val="00154F9E"/>
    <w:rsid w:val="00164F15"/>
    <w:rsid w:val="001661AD"/>
    <w:rsid w:val="001719AC"/>
    <w:rsid w:val="0017320D"/>
    <w:rsid w:val="001A3DAB"/>
    <w:rsid w:val="001A5D7C"/>
    <w:rsid w:val="001A6B49"/>
    <w:rsid w:val="001A7DD6"/>
    <w:rsid w:val="001D63E2"/>
    <w:rsid w:val="001F09FB"/>
    <w:rsid w:val="001F6557"/>
    <w:rsid w:val="001F777E"/>
    <w:rsid w:val="001F7B08"/>
    <w:rsid w:val="00204647"/>
    <w:rsid w:val="002238B1"/>
    <w:rsid w:val="00225D20"/>
    <w:rsid w:val="00231E62"/>
    <w:rsid w:val="00232568"/>
    <w:rsid w:val="00241EBD"/>
    <w:rsid w:val="00247B0F"/>
    <w:rsid w:val="00264ED5"/>
    <w:rsid w:val="002667AD"/>
    <w:rsid w:val="002718F3"/>
    <w:rsid w:val="00287802"/>
    <w:rsid w:val="00293221"/>
    <w:rsid w:val="002A0801"/>
    <w:rsid w:val="002B6947"/>
    <w:rsid w:val="002D04F6"/>
    <w:rsid w:val="002D193B"/>
    <w:rsid w:val="002D3730"/>
    <w:rsid w:val="00301583"/>
    <w:rsid w:val="00302F21"/>
    <w:rsid w:val="0030354A"/>
    <w:rsid w:val="00303E55"/>
    <w:rsid w:val="00316B18"/>
    <w:rsid w:val="00320E6E"/>
    <w:rsid w:val="00322AF3"/>
    <w:rsid w:val="00326D98"/>
    <w:rsid w:val="00343441"/>
    <w:rsid w:val="0037147A"/>
    <w:rsid w:val="003A5C23"/>
    <w:rsid w:val="003A78C6"/>
    <w:rsid w:val="003C10EF"/>
    <w:rsid w:val="003E6145"/>
    <w:rsid w:val="00425C99"/>
    <w:rsid w:val="004612A8"/>
    <w:rsid w:val="00472024"/>
    <w:rsid w:val="00497A06"/>
    <w:rsid w:val="004A1B1E"/>
    <w:rsid w:val="004C3587"/>
    <w:rsid w:val="004E11A9"/>
    <w:rsid w:val="004F2899"/>
    <w:rsid w:val="005111F5"/>
    <w:rsid w:val="00514A2A"/>
    <w:rsid w:val="00515CDB"/>
    <w:rsid w:val="00516EB2"/>
    <w:rsid w:val="005222B9"/>
    <w:rsid w:val="00542CE2"/>
    <w:rsid w:val="005675EE"/>
    <w:rsid w:val="005747A7"/>
    <w:rsid w:val="005761D9"/>
    <w:rsid w:val="005811A6"/>
    <w:rsid w:val="00594339"/>
    <w:rsid w:val="005B59B0"/>
    <w:rsid w:val="005C2E81"/>
    <w:rsid w:val="005D0954"/>
    <w:rsid w:val="005D1A0D"/>
    <w:rsid w:val="006028EC"/>
    <w:rsid w:val="00622761"/>
    <w:rsid w:val="006536DD"/>
    <w:rsid w:val="006724A5"/>
    <w:rsid w:val="00684DEF"/>
    <w:rsid w:val="006A1101"/>
    <w:rsid w:val="006A380F"/>
    <w:rsid w:val="006B5446"/>
    <w:rsid w:val="006E72AE"/>
    <w:rsid w:val="006F1848"/>
    <w:rsid w:val="006F6BB1"/>
    <w:rsid w:val="00707A34"/>
    <w:rsid w:val="00724EFC"/>
    <w:rsid w:val="007263C1"/>
    <w:rsid w:val="0073167D"/>
    <w:rsid w:val="00735735"/>
    <w:rsid w:val="007374AC"/>
    <w:rsid w:val="007463E3"/>
    <w:rsid w:val="00765266"/>
    <w:rsid w:val="00775C68"/>
    <w:rsid w:val="007A6505"/>
    <w:rsid w:val="007A6CED"/>
    <w:rsid w:val="007C2AEB"/>
    <w:rsid w:val="007C2BBE"/>
    <w:rsid w:val="007E3281"/>
    <w:rsid w:val="007E69E5"/>
    <w:rsid w:val="00806395"/>
    <w:rsid w:val="008212AC"/>
    <w:rsid w:val="008304E8"/>
    <w:rsid w:val="0084203D"/>
    <w:rsid w:val="0085207F"/>
    <w:rsid w:val="00874703"/>
    <w:rsid w:val="008956F6"/>
    <w:rsid w:val="008B4DB1"/>
    <w:rsid w:val="008C01B4"/>
    <w:rsid w:val="008C4317"/>
    <w:rsid w:val="008C6E0C"/>
    <w:rsid w:val="008C732E"/>
    <w:rsid w:val="008D47C6"/>
    <w:rsid w:val="008E1B9C"/>
    <w:rsid w:val="008F7C0A"/>
    <w:rsid w:val="009020F9"/>
    <w:rsid w:val="00907872"/>
    <w:rsid w:val="00907C97"/>
    <w:rsid w:val="009542FA"/>
    <w:rsid w:val="00973A7D"/>
    <w:rsid w:val="0098079D"/>
    <w:rsid w:val="009A2DD3"/>
    <w:rsid w:val="009A3FA4"/>
    <w:rsid w:val="009B274D"/>
    <w:rsid w:val="009E6104"/>
    <w:rsid w:val="00A0231C"/>
    <w:rsid w:val="00A11C76"/>
    <w:rsid w:val="00A23CBB"/>
    <w:rsid w:val="00A44596"/>
    <w:rsid w:val="00A52E78"/>
    <w:rsid w:val="00A55A02"/>
    <w:rsid w:val="00A610D8"/>
    <w:rsid w:val="00A65749"/>
    <w:rsid w:val="00A87E99"/>
    <w:rsid w:val="00A900E3"/>
    <w:rsid w:val="00AA4C71"/>
    <w:rsid w:val="00AC144F"/>
    <w:rsid w:val="00AD6D5F"/>
    <w:rsid w:val="00AE4FDB"/>
    <w:rsid w:val="00AE65B8"/>
    <w:rsid w:val="00AF3161"/>
    <w:rsid w:val="00B15690"/>
    <w:rsid w:val="00B2116C"/>
    <w:rsid w:val="00B35B39"/>
    <w:rsid w:val="00B4249D"/>
    <w:rsid w:val="00B53A05"/>
    <w:rsid w:val="00B67471"/>
    <w:rsid w:val="00B979A5"/>
    <w:rsid w:val="00BC227E"/>
    <w:rsid w:val="00BD2882"/>
    <w:rsid w:val="00BE33F6"/>
    <w:rsid w:val="00BE3569"/>
    <w:rsid w:val="00BE54E8"/>
    <w:rsid w:val="00C02F52"/>
    <w:rsid w:val="00C039C5"/>
    <w:rsid w:val="00C07A65"/>
    <w:rsid w:val="00C15D21"/>
    <w:rsid w:val="00C225FF"/>
    <w:rsid w:val="00C26279"/>
    <w:rsid w:val="00C26604"/>
    <w:rsid w:val="00C37009"/>
    <w:rsid w:val="00C440ED"/>
    <w:rsid w:val="00C5422B"/>
    <w:rsid w:val="00C6562F"/>
    <w:rsid w:val="00C83716"/>
    <w:rsid w:val="00C83A60"/>
    <w:rsid w:val="00C864C3"/>
    <w:rsid w:val="00C96C71"/>
    <w:rsid w:val="00CA37A9"/>
    <w:rsid w:val="00CB23B9"/>
    <w:rsid w:val="00CB780D"/>
    <w:rsid w:val="00CD0EAF"/>
    <w:rsid w:val="00CD7920"/>
    <w:rsid w:val="00CE7451"/>
    <w:rsid w:val="00D10F18"/>
    <w:rsid w:val="00D25BF4"/>
    <w:rsid w:val="00D33FF0"/>
    <w:rsid w:val="00D42552"/>
    <w:rsid w:val="00D5658B"/>
    <w:rsid w:val="00D60163"/>
    <w:rsid w:val="00D63636"/>
    <w:rsid w:val="00D94983"/>
    <w:rsid w:val="00DA4ADF"/>
    <w:rsid w:val="00DD26B7"/>
    <w:rsid w:val="00DE39C8"/>
    <w:rsid w:val="00DF0B13"/>
    <w:rsid w:val="00DF645F"/>
    <w:rsid w:val="00E11BFB"/>
    <w:rsid w:val="00E15EDF"/>
    <w:rsid w:val="00E165CA"/>
    <w:rsid w:val="00E33B22"/>
    <w:rsid w:val="00E95636"/>
    <w:rsid w:val="00EB1A3A"/>
    <w:rsid w:val="00EB299F"/>
    <w:rsid w:val="00ED0F3D"/>
    <w:rsid w:val="00EE6380"/>
    <w:rsid w:val="00EE6448"/>
    <w:rsid w:val="00EF2F20"/>
    <w:rsid w:val="00EF5410"/>
    <w:rsid w:val="00F00A7F"/>
    <w:rsid w:val="00F05D34"/>
    <w:rsid w:val="00F1021E"/>
    <w:rsid w:val="00F11D74"/>
    <w:rsid w:val="00F27B6A"/>
    <w:rsid w:val="00F46C81"/>
    <w:rsid w:val="00F511F3"/>
    <w:rsid w:val="00F538F2"/>
    <w:rsid w:val="00F552F3"/>
    <w:rsid w:val="00F57E0A"/>
    <w:rsid w:val="00F61B93"/>
    <w:rsid w:val="00F63698"/>
    <w:rsid w:val="00F71C1A"/>
    <w:rsid w:val="00F760A9"/>
    <w:rsid w:val="00F76E78"/>
    <w:rsid w:val="00F80FA0"/>
    <w:rsid w:val="00F817E3"/>
    <w:rsid w:val="00F84C3C"/>
    <w:rsid w:val="00FC7399"/>
    <w:rsid w:val="00FD6E62"/>
    <w:rsid w:val="00FE0596"/>
    <w:rsid w:val="00FE458E"/>
    <w:rsid w:val="00FE6238"/>
    <w:rsid w:val="00FE6366"/>
    <w:rsid w:val="00FF10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B1670"/>
    <w:pPr>
      <w:spacing w:before="240" w:after="100" w:afterAutospacing="1"/>
      <w:jc w:val="center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DF0B13"/>
    <w:pPr>
      <w:spacing w:before="100" w:beforeAutospacing="1"/>
      <w:jc w:val="left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E6104"/>
    <w:pPr>
      <w:tabs>
        <w:tab w:val="center" w:pos="4536"/>
        <w:tab w:val="right" w:pos="9072"/>
      </w:tabs>
      <w:spacing w:before="0"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9E6104"/>
  </w:style>
  <w:style w:type="paragraph" w:styleId="Stopka">
    <w:name w:val="footer"/>
    <w:basedOn w:val="Normalny"/>
    <w:link w:val="StopkaZnak"/>
    <w:uiPriority w:val="99"/>
    <w:unhideWhenUsed/>
    <w:rsid w:val="009E6104"/>
    <w:pPr>
      <w:tabs>
        <w:tab w:val="center" w:pos="4536"/>
        <w:tab w:val="right" w:pos="9072"/>
      </w:tabs>
      <w:spacing w:before="0" w:after="0"/>
    </w:pPr>
  </w:style>
  <w:style w:type="character" w:customStyle="1" w:styleId="StopkaZnak">
    <w:name w:val="Stopka Znak"/>
    <w:basedOn w:val="Domylnaczcionkaakapitu"/>
    <w:link w:val="Stopka"/>
    <w:uiPriority w:val="99"/>
    <w:rsid w:val="009E6104"/>
  </w:style>
  <w:style w:type="paragraph" w:styleId="Tekstdymka">
    <w:name w:val="Balloon Text"/>
    <w:basedOn w:val="Normalny"/>
    <w:link w:val="TekstdymkaZnak"/>
    <w:uiPriority w:val="99"/>
    <w:semiHidden/>
    <w:unhideWhenUsed/>
    <w:rsid w:val="009E6104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E6104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link w:val="Nagwek1"/>
    <w:uiPriority w:val="9"/>
    <w:rsid w:val="00DF0B13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NormalnyWeb">
    <w:name w:val="Normal (Web)"/>
    <w:basedOn w:val="Normalny"/>
    <w:uiPriority w:val="99"/>
    <w:semiHidden/>
    <w:unhideWhenUsed/>
    <w:rsid w:val="00DF0B13"/>
    <w:pPr>
      <w:spacing w:before="100" w:beforeAutospacing="1"/>
      <w:jc w:val="left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Hipercze">
    <w:name w:val="Hyperlink"/>
    <w:uiPriority w:val="99"/>
    <w:unhideWhenUsed/>
    <w:rsid w:val="001D63E2"/>
    <w:rPr>
      <w:color w:val="0563C1"/>
      <w:u w:val="single"/>
    </w:rPr>
  </w:style>
  <w:style w:type="paragraph" w:styleId="Akapitzlist">
    <w:name w:val="List Paragraph"/>
    <w:basedOn w:val="Normalny"/>
    <w:uiPriority w:val="34"/>
    <w:qFormat/>
    <w:rsid w:val="007C2BBE"/>
    <w:pPr>
      <w:ind w:left="720"/>
      <w:contextualSpacing/>
    </w:pPr>
  </w:style>
  <w:style w:type="table" w:styleId="Tabela-Siatka">
    <w:name w:val="Table Grid"/>
    <w:basedOn w:val="Standardowy"/>
    <w:uiPriority w:val="59"/>
    <w:rsid w:val="005111F5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UyteHipercze">
    <w:name w:val="FollowedHyperlink"/>
    <w:basedOn w:val="Domylnaczcionkaakapitu"/>
    <w:uiPriority w:val="99"/>
    <w:semiHidden/>
    <w:unhideWhenUsed/>
    <w:rsid w:val="00C26604"/>
    <w:rPr>
      <w:color w:val="800080" w:themeColor="followedHyperlink"/>
      <w:u w:val="single"/>
    </w:rPr>
  </w:style>
  <w:style w:type="paragraph" w:customStyle="1" w:styleId="Default">
    <w:name w:val="Default"/>
    <w:rsid w:val="0030354A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B1670"/>
    <w:pPr>
      <w:spacing w:before="240" w:after="100" w:afterAutospacing="1"/>
      <w:jc w:val="center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DF0B13"/>
    <w:pPr>
      <w:spacing w:before="100" w:beforeAutospacing="1"/>
      <w:jc w:val="left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E6104"/>
    <w:pPr>
      <w:tabs>
        <w:tab w:val="center" w:pos="4536"/>
        <w:tab w:val="right" w:pos="9072"/>
      </w:tabs>
      <w:spacing w:before="0"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9E6104"/>
  </w:style>
  <w:style w:type="paragraph" w:styleId="Stopka">
    <w:name w:val="footer"/>
    <w:basedOn w:val="Normalny"/>
    <w:link w:val="StopkaZnak"/>
    <w:uiPriority w:val="99"/>
    <w:unhideWhenUsed/>
    <w:rsid w:val="009E6104"/>
    <w:pPr>
      <w:tabs>
        <w:tab w:val="center" w:pos="4536"/>
        <w:tab w:val="right" w:pos="9072"/>
      </w:tabs>
      <w:spacing w:before="0" w:after="0"/>
    </w:pPr>
  </w:style>
  <w:style w:type="character" w:customStyle="1" w:styleId="StopkaZnak">
    <w:name w:val="Stopka Znak"/>
    <w:basedOn w:val="Domylnaczcionkaakapitu"/>
    <w:link w:val="Stopka"/>
    <w:uiPriority w:val="99"/>
    <w:rsid w:val="009E6104"/>
  </w:style>
  <w:style w:type="paragraph" w:styleId="Tekstdymka">
    <w:name w:val="Balloon Text"/>
    <w:basedOn w:val="Normalny"/>
    <w:link w:val="TekstdymkaZnak"/>
    <w:uiPriority w:val="99"/>
    <w:semiHidden/>
    <w:unhideWhenUsed/>
    <w:rsid w:val="009E6104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E6104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link w:val="Nagwek1"/>
    <w:uiPriority w:val="9"/>
    <w:rsid w:val="00DF0B13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NormalnyWeb">
    <w:name w:val="Normal (Web)"/>
    <w:basedOn w:val="Normalny"/>
    <w:uiPriority w:val="99"/>
    <w:semiHidden/>
    <w:unhideWhenUsed/>
    <w:rsid w:val="00DF0B13"/>
    <w:pPr>
      <w:spacing w:before="100" w:beforeAutospacing="1"/>
      <w:jc w:val="left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Hipercze">
    <w:name w:val="Hyperlink"/>
    <w:uiPriority w:val="99"/>
    <w:unhideWhenUsed/>
    <w:rsid w:val="001D63E2"/>
    <w:rPr>
      <w:color w:val="0563C1"/>
      <w:u w:val="single"/>
    </w:rPr>
  </w:style>
  <w:style w:type="paragraph" w:styleId="Akapitzlist">
    <w:name w:val="List Paragraph"/>
    <w:basedOn w:val="Normalny"/>
    <w:uiPriority w:val="34"/>
    <w:qFormat/>
    <w:rsid w:val="007C2BBE"/>
    <w:pPr>
      <w:ind w:left="720"/>
      <w:contextualSpacing/>
    </w:pPr>
  </w:style>
  <w:style w:type="table" w:styleId="Tabela-Siatka">
    <w:name w:val="Table Grid"/>
    <w:basedOn w:val="Standardowy"/>
    <w:uiPriority w:val="59"/>
    <w:rsid w:val="005111F5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UyteHipercze">
    <w:name w:val="FollowedHyperlink"/>
    <w:basedOn w:val="Domylnaczcionkaakapitu"/>
    <w:uiPriority w:val="99"/>
    <w:semiHidden/>
    <w:unhideWhenUsed/>
    <w:rsid w:val="00C26604"/>
    <w:rPr>
      <w:color w:val="800080" w:themeColor="followedHyperlink"/>
      <w:u w:val="single"/>
    </w:rPr>
  </w:style>
  <w:style w:type="paragraph" w:customStyle="1" w:styleId="Default">
    <w:name w:val="Default"/>
    <w:rsid w:val="0030354A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8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43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64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3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89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4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29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25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45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00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0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98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33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89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2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52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29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36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43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97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9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80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5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0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55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7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442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24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18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833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02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3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73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8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6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861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04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31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98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9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0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0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78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40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33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1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06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76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9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85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02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15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85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7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04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5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77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2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44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75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16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40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0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7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41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9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68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53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1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16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9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0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5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1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951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10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5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2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8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03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7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18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4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32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84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82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3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92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25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9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79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95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3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49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54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4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29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15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0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5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48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64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09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65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09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23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9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15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14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27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1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98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0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5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82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76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42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25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66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17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1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1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01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7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61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83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64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09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30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8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67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88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7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2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2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82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84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2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0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4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74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97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2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62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97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42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86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64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67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7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24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02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1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758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9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95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03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57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40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544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44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70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03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1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90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7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59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9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69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28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9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37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13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59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5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8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23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56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07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26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55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67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26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9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97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0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75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5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59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990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7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4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25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54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2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64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2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9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9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23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36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63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3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04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93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53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2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30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01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06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9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1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36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80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38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9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392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7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4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4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80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0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13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4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64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63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20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3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8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76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13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3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87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579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65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273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82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8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0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56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2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50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6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881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31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01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6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53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2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00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06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4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8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0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2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4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55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8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41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8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96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26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58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5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66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1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9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lgdrazem.pl/nabory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lgdrazem.p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lgdrazem.pl/dokumenty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arimr.gov.pl/dla-beneficjenta/wnioski/prow-2014-2020" TargetMode="External"/><Relationship Id="rId10" Type="http://schemas.openxmlformats.org/officeDocument/2006/relationships/hyperlink" Target="http://lgdrazem.pl/dokumenty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lgdrazem.pl/lokalna-strategia-rozwoju/" TargetMode="External"/><Relationship Id="rId14" Type="http://schemas.openxmlformats.org/officeDocument/2006/relationships/hyperlink" Target="http://prow.lubelskie.pl/dla-wnioskujacych/wzory-dokumentow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C8B4CF-C70F-4211-8C6C-FA9551199E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5481</TotalTime>
  <Pages>3</Pages>
  <Words>1158</Words>
  <Characters>6954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8096</CharactersWithSpaces>
  <SharedDoc>false</SharedDoc>
  <HLinks>
    <vt:vector size="12" baseType="variant">
      <vt:variant>
        <vt:i4>6619170</vt:i4>
      </vt:variant>
      <vt:variant>
        <vt:i4>3</vt:i4>
      </vt:variant>
      <vt:variant>
        <vt:i4>0</vt:i4>
      </vt:variant>
      <vt:variant>
        <vt:i4>5</vt:i4>
      </vt:variant>
      <vt:variant>
        <vt:lpwstr>http://www.lgdrazem.pl/</vt:lpwstr>
      </vt:variant>
      <vt:variant>
        <vt:lpwstr/>
      </vt:variant>
      <vt:variant>
        <vt:i4>3604508</vt:i4>
      </vt:variant>
      <vt:variant>
        <vt:i4>0</vt:i4>
      </vt:variant>
      <vt:variant>
        <vt:i4>0</vt:i4>
      </vt:variant>
      <vt:variant>
        <vt:i4>5</vt:i4>
      </vt:variant>
      <vt:variant>
        <vt:lpwstr>mailto:poczta@lgdrazem.pl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LGD4</dc:creator>
  <cp:lastModifiedBy>Tomasz</cp:lastModifiedBy>
  <cp:revision>11</cp:revision>
  <cp:lastPrinted>2017-03-06T09:01:00Z</cp:lastPrinted>
  <dcterms:created xsi:type="dcterms:W3CDTF">2018-01-30T09:43:00Z</dcterms:created>
  <dcterms:modified xsi:type="dcterms:W3CDTF">2018-03-20T14:00:00Z</dcterms:modified>
</cp:coreProperties>
</file>